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66CC" w14:textId="40999124" w:rsidR="001B3767" w:rsidRDefault="0097548A">
      <w:r>
        <w:rPr>
          <w:noProof/>
        </w:rPr>
        <w:drawing>
          <wp:anchor distT="0" distB="0" distL="114300" distR="114300" simplePos="0" relativeHeight="251761664" behindDoc="1" locked="0" layoutInCell="1" allowOverlap="1" wp14:anchorId="25965091" wp14:editId="4F7DEA48">
            <wp:simplePos x="0" y="0"/>
            <wp:positionH relativeFrom="page">
              <wp:align>left</wp:align>
            </wp:positionH>
            <wp:positionV relativeFrom="paragraph">
              <wp:posOffset>-4445</wp:posOffset>
            </wp:positionV>
            <wp:extent cx="4524375" cy="2839915"/>
            <wp:effectExtent l="0" t="0" r="0" b="0"/>
            <wp:wrapNone/>
            <wp:docPr id="5" name="Picture 4" descr="A house with garbage on the front&#10;&#10;Description automatically generated">
              <a:extLst xmlns:a="http://schemas.openxmlformats.org/drawingml/2006/main">
                <a:ext uri="{FF2B5EF4-FFF2-40B4-BE49-F238E27FC236}">
                  <a16:creationId xmlns:a16="http://schemas.microsoft.com/office/drawing/2014/main" id="{83B774B6-8D4E-69D5-8ED9-01D599CAA6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house with garbage on the front&#10;&#10;Description automatically generated">
                      <a:extLst>
                        <a:ext uri="{FF2B5EF4-FFF2-40B4-BE49-F238E27FC236}">
                          <a16:creationId xmlns:a16="http://schemas.microsoft.com/office/drawing/2014/main" id="{83B774B6-8D4E-69D5-8ED9-01D599CAA689}"/>
                        </a:ext>
                      </a:extLst>
                    </pic:cNvPr>
                    <pic:cNvPicPr>
                      <a:picLocks noChangeAspect="1"/>
                    </pic:cNvPicPr>
                  </pic:nvPicPr>
                  <pic:blipFill rotWithShape="1">
                    <a:blip r:embed="rId8">
                      <a:extLst>
                        <a:ext uri="{BEBA8EAE-BF5A-486C-A8C5-ECC9F3942E4B}">
                          <a14:imgProps xmlns:a14="http://schemas.microsoft.com/office/drawing/2010/main">
                            <a14:imgLayer r:embed="rId9">
                              <a14:imgEffect>
                                <a14:backgroundRemoval t="5091" b="99455" l="0" r="98366">
                                  <a14:foregroundMark x1="11275" y1="75818" x2="31863" y2="98909"/>
                                  <a14:foregroundMark x1="31863" y1="98909" x2="59804" y2="99091"/>
                                  <a14:foregroundMark x1="59804" y1="99091" x2="93301" y2="95636"/>
                                  <a14:foregroundMark x1="93301" y1="95636" x2="66993" y2="74727"/>
                                  <a14:foregroundMark x1="66993" y1="74727" x2="13725" y2="88909"/>
                                  <a14:foregroundMark x1="13725" y1="88909" x2="40196" y2="36545"/>
                                  <a14:foregroundMark x1="40196" y1="36545" x2="49673" y2="64909"/>
                                  <a14:foregroundMark x1="49673" y1="64909" x2="77941" y2="56182"/>
                                  <a14:foregroundMark x1="77941" y1="56182" x2="59641" y2="31273"/>
                                  <a14:foregroundMark x1="59641" y1="31273" x2="24020" y2="29455"/>
                                  <a14:foregroundMark x1="24020" y1="29455" x2="50490" y2="34182"/>
                                  <a14:foregroundMark x1="50490" y1="34182" x2="78431" y2="33455"/>
                                  <a14:foregroundMark x1="78431" y1="33455" x2="45915" y2="34727"/>
                                  <a14:foregroundMark x1="45915" y1="34727" x2="20588" y2="22000"/>
                                  <a14:foregroundMark x1="20588" y1="22000" x2="20588" y2="7636"/>
                                  <a14:foregroundMark x1="51797" y1="18909" x2="43137" y2="28727"/>
                                  <a14:foregroundMark x1="64706" y1="14182" x2="57026" y2="13455"/>
                                  <a14:foregroundMark x1="71569" y1="41636" x2="17320" y2="49091"/>
                                  <a14:foregroundMark x1="54575" y1="40727" x2="44935" y2="60182"/>
                                  <a14:foregroundMark x1="53431" y1="46000" x2="49346" y2="59636"/>
                                  <a14:foregroundMark x1="59967" y1="44182" x2="58170" y2="71273"/>
                                  <a14:foregroundMark x1="57843" y1="53818" x2="54739" y2="69636"/>
                                  <a14:foregroundMark x1="54412" y1="59273" x2="36928" y2="80182"/>
                                  <a14:foregroundMark x1="36928" y1="80182" x2="36601" y2="80000"/>
                                  <a14:foregroundMark x1="40196" y1="69455" x2="31863" y2="83455"/>
                                  <a14:foregroundMark x1="44281" y1="70364" x2="28431" y2="83091"/>
                                  <a14:foregroundMark x1="36928" y1="67818" x2="21078" y2="89091"/>
                                  <a14:foregroundMark x1="26307" y1="76000" x2="22549" y2="89091"/>
                                  <a14:foregroundMark x1="31046" y1="70182" x2="27614" y2="87636"/>
                                  <a14:foregroundMark x1="38072" y1="69455" x2="28431" y2="92727"/>
                                  <a14:foregroundMark x1="46569" y1="80000" x2="23203" y2="93818"/>
                                  <a14:foregroundMark x1="23203" y1="93818" x2="22712" y2="93636"/>
                                  <a14:foregroundMark x1="22386" y1="92364" x2="74510" y2="86364"/>
                                  <a14:foregroundMark x1="37418" y1="90727" x2="84477" y2="90727"/>
                                  <a14:foregroundMark x1="81699" y1="91455" x2="51471" y2="97273"/>
                                  <a14:foregroundMark x1="76307" y1="94727" x2="44771" y2="98727"/>
                                  <a14:foregroundMark x1="92974" y1="87636" x2="89052" y2="99273"/>
                                  <a14:foregroundMark x1="94281" y1="90182" x2="94281" y2="90182"/>
                                  <a14:foregroundMark x1="62745" y1="97455" x2="62745" y2="97455"/>
                                  <a14:foregroundMark x1="24346" y1="95818" x2="3268" y2="94909"/>
                                  <a14:foregroundMark x1="27288" y1="86909" x2="27288" y2="86909"/>
                                  <a14:foregroundMark x1="4412" y1="79455" x2="4902" y2="93091"/>
                                  <a14:foregroundMark x1="13725" y1="72364" x2="4248" y2="87818"/>
                                  <a14:foregroundMark x1="8824" y1="78909" x2="0" y2="97818"/>
                                  <a14:foregroundMark x1="1471" y1="86909" x2="1634" y2="96545"/>
                                  <a14:foregroundMark x1="1797" y1="97273" x2="26634" y2="96000"/>
                                  <a14:foregroundMark x1="36928" y1="97818" x2="25980" y2="99636"/>
                                  <a14:foregroundMark x1="51307" y1="95818" x2="93301" y2="90545"/>
                                  <a14:foregroundMark x1="96242" y1="85818" x2="95425" y2="96909"/>
                                  <a14:foregroundMark x1="97222" y1="84000" x2="89542" y2="83818"/>
                                  <a14:foregroundMark x1="79085" y1="59273" x2="70915" y2="70727"/>
                                  <a14:foregroundMark x1="61111" y1="53636" x2="22059" y2="75818"/>
                                  <a14:foregroundMark x1="34967" y1="53091" x2="30065" y2="72727"/>
                                  <a14:foregroundMark x1="33987" y1="55636" x2="34804" y2="65091"/>
                                  <a14:foregroundMark x1="25980" y1="47818" x2="17647" y2="72545"/>
                                  <a14:foregroundMark x1="24346" y1="43273" x2="24510" y2="67818"/>
                                  <a14:foregroundMark x1="66013" y1="14727" x2="54575" y2="13455"/>
                                  <a14:foregroundMark x1="75817" y1="5091" x2="75490" y2="9818"/>
                                  <a14:foregroundMark x1="69444" y1="41455" x2="61111" y2="61455"/>
                                  <a14:foregroundMark x1="17974" y1="58545" x2="9477" y2="77091"/>
                                  <a14:foregroundMark x1="98274" y1="82000" x2="98366" y2="82182"/>
                                  <a14:foregroundMark x1="97998" y1="81455" x2="98274" y2="82000"/>
                                  <a14:foregroundMark x1="96803" y1="79091" x2="97998" y2="81455"/>
                                  <a14:foregroundMark x1="96348" y1="78192" x2="96803" y2="79091"/>
                                  <a14:foregroundMark x1="92984" y1="80347" x2="92647" y2="80909"/>
                                  <a14:foregroundMark x1="94364" y1="78043" x2="93198" y2="79989"/>
                                  <a14:foregroundMark x1="19444" y1="43273" x2="21569" y2="62727"/>
                                  <a14:foregroundMark x1="20261" y1="47273" x2="12908" y2="73818"/>
                                  <a14:foregroundMark x1="12908" y1="70545" x2="7680" y2="75636"/>
                                  <a14:foregroundMark x1="58333" y1="49273" x2="64216" y2="71636"/>
                                  <a14:foregroundMark x1="88562" y1="69455" x2="88072" y2="70545"/>
                                  <a14:foregroundMark x1="89052" y1="70727" x2="87582" y2="70000"/>
                                  <a14:foregroundMark x1="87418" y1="69818" x2="87418" y2="69818"/>
                                  <a14:foregroundMark x1="86928" y1="69818" x2="86928" y2="69818"/>
                                  <a14:backgroundMark x1="99020" y1="79091" x2="99020" y2="79091"/>
                                  <a14:backgroundMark x1="98366" y1="81455" x2="98366" y2="81455"/>
                                  <a14:backgroundMark x1="98203" y1="82000" x2="98203" y2="82000"/>
                                  <a14:backgroundMark x1="94281" y1="65818" x2="94281" y2="65818"/>
                                  <a14:backgroundMark x1="94281" y1="66364" x2="94281" y2="66364"/>
                                  <a14:backgroundMark x1="94281" y1="66182" x2="94444" y2="66364"/>
                                  <a14:backgroundMark x1="92843" y1="64000" x2="92435" y2="63748"/>
                                  <a14:backgroundMark x1="94771" y1="61818" x2="93791" y2="78000"/>
                                  <a14:backgroundMark x1="93791" y1="78000" x2="95425" y2="63818"/>
                                  <a14:backgroundMark x1="86275" y1="69455" x2="86275" y2="69455"/>
                                  <a14:backgroundMark x1="86438" y1="68545" x2="86438" y2="68545"/>
                                  <a14:backgroundMark x1="92484" y1="60545" x2="90850" y2="63636"/>
                                </a14:backgroundRemoval>
                              </a14:imgEffect>
                            </a14:imgLayer>
                          </a14:imgProps>
                        </a:ext>
                        <a:ext uri="{28A0092B-C50C-407E-A947-70E740481C1C}">
                          <a14:useLocalDpi xmlns:a14="http://schemas.microsoft.com/office/drawing/2010/main" val="0"/>
                        </a:ext>
                      </a:extLst>
                    </a:blip>
                    <a:srcRect t="15700"/>
                    <a:stretch/>
                  </pic:blipFill>
                  <pic:spPr bwMode="auto">
                    <a:xfrm>
                      <a:off x="0" y="0"/>
                      <a:ext cx="4533082" cy="2845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6B5CBB" w14:textId="5A0C2098" w:rsidR="001B3767" w:rsidRDefault="001B3767"/>
    <w:p w14:paraId="242F6D13" w14:textId="56DBE31E" w:rsidR="00B1692C" w:rsidRDefault="00B1692C" w:rsidP="008A4D10">
      <w:pPr>
        <w:ind w:left="1418"/>
        <w:rPr>
          <w:rFonts w:ascii="Arial" w:hAnsi="Arial" w:cs="Arial"/>
          <w:b/>
          <w:caps/>
          <w:color w:val="73A9DB"/>
          <w:sz w:val="52"/>
          <w:szCs w:val="52"/>
          <w:lang w:val="en-GB"/>
        </w:rPr>
      </w:pPr>
      <w:bookmarkStart w:id="0" w:name="_Hlk143700817"/>
      <w:bookmarkEnd w:id="0"/>
    </w:p>
    <w:p w14:paraId="01B703F4" w14:textId="397C21DF" w:rsidR="00B1692C" w:rsidRDefault="00B1692C" w:rsidP="008A4D10">
      <w:pPr>
        <w:ind w:left="1418"/>
        <w:rPr>
          <w:rFonts w:ascii="Arial" w:hAnsi="Arial" w:cs="Arial"/>
          <w:b/>
          <w:caps/>
          <w:color w:val="73A9DB"/>
          <w:sz w:val="52"/>
          <w:szCs w:val="52"/>
          <w:lang w:val="en-GB"/>
        </w:rPr>
      </w:pPr>
    </w:p>
    <w:p w14:paraId="0B4AE331" w14:textId="19C3E16B" w:rsidR="00157C82" w:rsidRDefault="00157C82" w:rsidP="008A4D10">
      <w:pPr>
        <w:ind w:left="1418"/>
        <w:rPr>
          <w:rFonts w:ascii="Arial" w:hAnsi="Arial" w:cs="Arial"/>
          <w:b/>
          <w:caps/>
          <w:color w:val="73A9DB"/>
          <w:sz w:val="52"/>
          <w:szCs w:val="52"/>
          <w:lang w:val="en-GB"/>
        </w:rPr>
      </w:pPr>
      <w:r w:rsidRPr="00ED78DA">
        <w:rPr>
          <w:rFonts w:ascii="Times New Roman" w:eastAsia="Times New Roman" w:hAnsi="Times New Roman" w:cs="Times New Roman"/>
          <w:noProof/>
          <w:sz w:val="24"/>
          <w:szCs w:val="24"/>
          <w:lang w:eastAsia="en-AU"/>
        </w:rPr>
        <mc:AlternateContent>
          <mc:Choice Requires="wps">
            <w:drawing>
              <wp:anchor distT="36576" distB="36576" distL="36576" distR="36576" simplePos="0" relativeHeight="251734016" behindDoc="0" locked="0" layoutInCell="1" allowOverlap="1" wp14:anchorId="711E1DBA" wp14:editId="6F60DCBE">
                <wp:simplePos x="0" y="0"/>
                <wp:positionH relativeFrom="page">
                  <wp:posOffset>3258030</wp:posOffset>
                </wp:positionH>
                <wp:positionV relativeFrom="paragraph">
                  <wp:posOffset>167192</wp:posOffset>
                </wp:positionV>
                <wp:extent cx="4295775" cy="1067120"/>
                <wp:effectExtent l="0" t="0" r="9525"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067120"/>
                        </a:xfrm>
                        <a:prstGeom prst="rect">
                          <a:avLst/>
                        </a:prstGeom>
                        <a:solidFill>
                          <a:schemeClr val="accent2">
                            <a:lumMod val="40000"/>
                            <a:lumOff val="60000"/>
                          </a:schemeClr>
                        </a:solidFill>
                        <a:ln>
                          <a:noFill/>
                        </a:ln>
                      </wps:spPr>
                      <wps:style>
                        <a:lnRef idx="0">
                          <a:scrgbClr r="0" g="0" b="0"/>
                        </a:lnRef>
                        <a:fillRef idx="0">
                          <a:scrgbClr r="0" g="0" b="0"/>
                        </a:fillRef>
                        <a:effectRef idx="0">
                          <a:scrgbClr r="0" g="0" b="0"/>
                        </a:effectRef>
                        <a:fontRef idx="minor">
                          <a:schemeClr val="lt1"/>
                        </a:fontRef>
                      </wps:style>
                      <wps:txbx>
                        <w:txbxContent>
                          <w:p w14:paraId="79A6DFD8" w14:textId="281B8F41" w:rsidR="00C24316" w:rsidRPr="00ED78DA" w:rsidRDefault="009E24E3" w:rsidP="009E24E3">
                            <w:pPr>
                              <w:widowControl w:val="0"/>
                              <w:jc w:val="center"/>
                              <w:rPr>
                                <w:rFonts w:ascii="Arial" w:hAnsi="Arial" w:cs="Arial"/>
                                <w:b/>
                                <w:bCs/>
                                <w:color w:val="FFFFFF"/>
                                <w:sz w:val="64"/>
                                <w:szCs w:val="64"/>
                                <w:lang w:val="en-GB"/>
                              </w:rPr>
                            </w:pPr>
                            <w:r>
                              <w:rPr>
                                <w:rFonts w:ascii="Arial" w:hAnsi="Arial" w:cs="Arial"/>
                                <w:b/>
                                <w:bCs/>
                                <w:color w:val="FFFFFF"/>
                                <w:sz w:val="64"/>
                                <w:szCs w:val="64"/>
                                <w:lang w:val="en-GB"/>
                              </w:rPr>
                              <w:t>Insanitary and Unsightly Conditions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E1DBA" id="_x0000_t202" coordsize="21600,21600" o:spt="202" path="m,l,21600r21600,l21600,xe">
                <v:stroke joinstyle="miter"/>
                <v:path gradientshapeok="t" o:connecttype="rect"/>
              </v:shapetype>
              <v:shape id="Text Box 3" o:spid="_x0000_s1026" type="#_x0000_t202" style="position:absolute;left:0;text-align:left;margin-left:256.55pt;margin-top:13.15pt;width:338.25pt;height:84.05pt;z-index:2517340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" fillcolor="#f7caac [1301]" stroked="f">
                <v:textbox inset="2.88pt,2.88pt,2.88pt,2.88pt">
                  <w:txbxContent>
                    <w:p w14:paraId="79A6DFD8" w14:textId="281B8F41" w:rsidR="00C24316" w:rsidRPr="00ED78DA" w:rsidRDefault="009E24E3" w:rsidP="009E24E3">
                      <w:pPr>
                        <w:widowControl w:val="0"/>
                        <w:jc w:val="center"/>
                        <w:rPr>
                          <w:rFonts w:ascii="Arial" w:hAnsi="Arial" w:cs="Arial"/>
                          <w:b/>
                          <w:bCs/>
                          <w:color w:val="FFFFFF"/>
                          <w:sz w:val="64"/>
                          <w:szCs w:val="64"/>
                          <w:lang w:val="en-GB"/>
                        </w:rPr>
                      </w:pPr>
                      <w:r>
                        <w:rPr>
                          <w:rFonts w:ascii="Arial" w:hAnsi="Arial" w:cs="Arial"/>
                          <w:b/>
                          <w:bCs/>
                          <w:color w:val="FFFFFF"/>
                          <w:sz w:val="64"/>
                          <w:szCs w:val="64"/>
                          <w:lang w:val="en-GB"/>
                        </w:rPr>
                        <w:t>Insanitary and Unsightly Conditions</w:t>
                      </w:r>
                    </w:p>
                  </w:txbxContent>
                </v:textbox>
                <w10:wrap anchorx="page"/>
              </v:shape>
            </w:pict>
          </mc:Fallback>
        </mc:AlternateContent>
      </w:r>
    </w:p>
    <w:p w14:paraId="6F61CF97" w14:textId="28819765" w:rsidR="00157C82" w:rsidRDefault="00157C82" w:rsidP="008A4D10">
      <w:pPr>
        <w:ind w:left="1418"/>
        <w:rPr>
          <w:rFonts w:ascii="Arial" w:hAnsi="Arial" w:cs="Arial"/>
          <w:b/>
          <w:caps/>
          <w:color w:val="73A9DB"/>
          <w:sz w:val="52"/>
          <w:szCs w:val="52"/>
          <w:lang w:val="en-GB"/>
        </w:rPr>
      </w:pPr>
      <w:r w:rsidRPr="00871797">
        <w:rPr>
          <w:rFonts w:ascii="Arial" w:hAnsi="Arial" w:cs="Arial"/>
          <w:b/>
          <w:caps/>
          <w:noProof/>
          <w:color w:val="D9E2F3" w:themeColor="accent1" w:themeTint="33"/>
          <w:sz w:val="52"/>
          <w:szCs w:val="52"/>
          <w:lang w:val="en-GB"/>
        </w:rPr>
        <mc:AlternateContent>
          <mc:Choice Requires="wps">
            <w:drawing>
              <wp:anchor distT="0" distB="0" distL="114300" distR="114300" simplePos="0" relativeHeight="251714560" behindDoc="0" locked="0" layoutInCell="1" allowOverlap="1" wp14:anchorId="0341E53A" wp14:editId="05D386E4">
                <wp:simplePos x="0" y="0"/>
                <wp:positionH relativeFrom="page">
                  <wp:align>left</wp:align>
                </wp:positionH>
                <wp:positionV relativeFrom="paragraph">
                  <wp:posOffset>519430</wp:posOffset>
                </wp:positionV>
                <wp:extent cx="7572375" cy="238125"/>
                <wp:effectExtent l="0" t="0" r="9525" b="9525"/>
                <wp:wrapNone/>
                <wp:docPr id="7" name="Rectangle 7"/>
                <wp:cNvGraphicFramePr/>
                <a:graphic xmlns:a="http://schemas.openxmlformats.org/drawingml/2006/main">
                  <a:graphicData uri="http://schemas.microsoft.com/office/word/2010/wordprocessingShape">
                    <wps:wsp>
                      <wps:cNvSpPr/>
                      <wps:spPr>
                        <a:xfrm>
                          <a:off x="0" y="0"/>
                          <a:ext cx="7572375" cy="238125"/>
                        </a:xfrm>
                        <a:prstGeom prst="rect">
                          <a:avLst/>
                        </a:prstGeom>
                        <a:solidFill>
                          <a:schemeClr val="accent2">
                            <a:lumMod val="40000"/>
                            <a:lumOff val="6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D1B606" id="Rectangle 7" o:spid="_x0000_s1026" style="position:absolute;margin-left:0;margin-top:40.9pt;width:596.25pt;height:18.75pt;z-index:25171456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" fillcolor="#f7caac [1301]" stroked="f">
                <w10:wrap anchorx="page"/>
              </v:rect>
            </w:pict>
          </mc:Fallback>
        </mc:AlternateContent>
      </w:r>
    </w:p>
    <w:p w14:paraId="5C11EEC8" w14:textId="79DA71CD" w:rsidR="00157C82" w:rsidRDefault="003D152B" w:rsidP="008A4D10">
      <w:pPr>
        <w:ind w:left="1418"/>
        <w:rPr>
          <w:rFonts w:ascii="Arial" w:hAnsi="Arial" w:cs="Arial"/>
          <w:b/>
          <w:caps/>
          <w:color w:val="73A9DB"/>
          <w:sz w:val="52"/>
          <w:szCs w:val="52"/>
          <w:lang w:val="en-GB"/>
        </w:rPr>
      </w:pPr>
      <w:r>
        <w:rPr>
          <w:noProof/>
        </w:rPr>
        <mc:AlternateContent>
          <mc:Choice Requires="wps">
            <w:drawing>
              <wp:anchor distT="0" distB="0" distL="114300" distR="114300" simplePos="0" relativeHeight="251693056" behindDoc="0" locked="0" layoutInCell="1" allowOverlap="1" wp14:anchorId="49D2082D" wp14:editId="2C056387">
                <wp:simplePos x="0" y="0"/>
                <wp:positionH relativeFrom="margin">
                  <wp:align>left</wp:align>
                </wp:positionH>
                <wp:positionV relativeFrom="paragraph">
                  <wp:posOffset>246678</wp:posOffset>
                </wp:positionV>
                <wp:extent cx="3013448" cy="783336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013448" cy="7833360"/>
                        </a:xfrm>
                        <a:prstGeom prst="rect">
                          <a:avLst/>
                        </a:prstGeom>
                        <a:noFill/>
                        <a:ln w="6350">
                          <a:noFill/>
                        </a:ln>
                      </wps:spPr>
                      <wps:txbx>
                        <w:txbxContent>
                          <w:p w14:paraId="6D4E9DC9" w14:textId="2B5FE074" w:rsidR="009E7B6D" w:rsidRDefault="009E24E3" w:rsidP="009E7B6D">
                            <w:pPr>
                              <w:spacing w:line="240" w:lineRule="auto"/>
                              <w:ind w:left="-142"/>
                              <w:rPr>
                                <w:rFonts w:ascii="Arial Narrow" w:hAnsi="Arial Narrow"/>
                              </w:rPr>
                            </w:pPr>
                            <w:r w:rsidRPr="00340524">
                              <w:rPr>
                                <w:rFonts w:ascii="Arial Narrow" w:hAnsi="Arial Narrow"/>
                                <w:b/>
                                <w:color w:val="ED7D31" w:themeColor="accent2"/>
                                <w:sz w:val="24"/>
                                <w:szCs w:val="24"/>
                              </w:rPr>
                              <w:t xml:space="preserve">What is Local Nuisance? </w:t>
                            </w:r>
                            <w:r w:rsidR="0097548A" w:rsidRPr="00340524">
                              <w:rPr>
                                <w:rFonts w:ascii="Arial Narrow" w:hAnsi="Arial Narrow"/>
                                <w:b/>
                                <w:color w:val="ED7D31" w:themeColor="accent2"/>
                                <w:sz w:val="24"/>
                                <w:szCs w:val="24"/>
                              </w:rPr>
                              <w:t xml:space="preserve">                                                                 </w:t>
                            </w:r>
                            <w:r w:rsidRPr="009E24E3">
                              <w:rPr>
                                <w:rFonts w:ascii="Arial Narrow" w:hAnsi="Arial Narrow"/>
                              </w:rPr>
                              <w:t xml:space="preserve">Local nuisance is described in </w:t>
                            </w:r>
                            <w:r w:rsidR="00AC19B5">
                              <w:rPr>
                                <w:rFonts w:ascii="Arial Narrow" w:hAnsi="Arial Narrow"/>
                              </w:rPr>
                              <w:t>t</w:t>
                            </w:r>
                            <w:r w:rsidR="00E9124F" w:rsidRPr="00E9124F">
                              <w:rPr>
                                <w:rFonts w:ascii="Arial Narrow" w:hAnsi="Arial Narrow"/>
                              </w:rPr>
                              <w:t>he Local Nuisance and Litter Control Act 2016 (the Act)</w:t>
                            </w:r>
                            <w:r w:rsidR="00E9124F">
                              <w:rPr>
                                <w:rFonts w:ascii="Arial Narrow" w:hAnsi="Arial Narrow"/>
                              </w:rPr>
                              <w:t xml:space="preserve"> </w:t>
                            </w:r>
                            <w:r w:rsidRPr="009E24E3">
                              <w:rPr>
                                <w:rFonts w:ascii="Arial Narrow" w:hAnsi="Arial Narrow"/>
                              </w:rPr>
                              <w:t>as being any adverse impact on the amenity value of an area, which unreasonably interferes with, or is likely to unreasonably interfere with, the enjoyment of that area by people in that</w:t>
                            </w:r>
                            <w:r w:rsidR="00BB0B19">
                              <w:rPr>
                                <w:rFonts w:ascii="Arial Narrow" w:hAnsi="Arial Narrow"/>
                              </w:rPr>
                              <w:t xml:space="preserve"> </w:t>
                            </w:r>
                            <w:r w:rsidRPr="009E24E3">
                              <w:rPr>
                                <w:rFonts w:ascii="Arial Narrow" w:hAnsi="Arial Narrow"/>
                              </w:rPr>
                              <w:t>area</w:t>
                            </w:r>
                            <w:r w:rsidR="009E7B6D">
                              <w:rPr>
                                <w:rFonts w:ascii="Arial Narrow" w:hAnsi="Arial Narrow"/>
                              </w:rPr>
                              <w:t xml:space="preserve">.                                                                                                </w:t>
                            </w:r>
                          </w:p>
                          <w:p w14:paraId="61C25320" w14:textId="77777777" w:rsidR="009E7B6D" w:rsidRDefault="009E24E3" w:rsidP="009E7B6D">
                            <w:pPr>
                              <w:spacing w:line="240" w:lineRule="auto"/>
                              <w:ind w:left="-142"/>
                              <w:rPr>
                                <w:rFonts w:ascii="Arial Narrow" w:hAnsi="Arial Narrow"/>
                              </w:rPr>
                            </w:pPr>
                            <w:r w:rsidRPr="00340524">
                              <w:rPr>
                                <w:rFonts w:ascii="Arial Narrow" w:hAnsi="Arial Narrow"/>
                                <w:b/>
                                <w:color w:val="ED7D31" w:themeColor="accent2"/>
                                <w:sz w:val="24"/>
                                <w:szCs w:val="24"/>
                              </w:rPr>
                              <w:t xml:space="preserve">What is Amenity? </w:t>
                            </w:r>
                            <w:r w:rsidR="0097548A" w:rsidRPr="00340524">
                              <w:rPr>
                                <w:rFonts w:ascii="Arial Narrow" w:hAnsi="Arial Narrow"/>
                                <w:b/>
                                <w:color w:val="ED7D31" w:themeColor="accent2"/>
                                <w:sz w:val="24"/>
                                <w:szCs w:val="24"/>
                              </w:rPr>
                              <w:t xml:space="preserve">                                                                    </w:t>
                            </w:r>
                            <w:r w:rsidRPr="009E24E3">
                              <w:rPr>
                                <w:rFonts w:ascii="Arial Narrow" w:hAnsi="Arial Narrow"/>
                              </w:rPr>
                              <w:t xml:space="preserve">Amenity value is defined in the Act as including any quality or condition of an area that is conducive to its enjoyment. This can refer to a wide range of qualities, characteristics and attributes about a place or area that people </w:t>
                            </w:r>
                            <w:proofErr w:type="gramStart"/>
                            <w:r w:rsidRPr="009E24E3">
                              <w:rPr>
                                <w:rFonts w:ascii="Arial Narrow" w:hAnsi="Arial Narrow"/>
                              </w:rPr>
                              <w:t>value</w:t>
                            </w:r>
                            <w:proofErr w:type="gramEnd"/>
                            <w:r w:rsidRPr="009E24E3">
                              <w:rPr>
                                <w:rFonts w:ascii="Arial Narrow" w:hAnsi="Arial Narrow"/>
                              </w:rPr>
                              <w:t xml:space="preserve"> and which contributes to their experience of a good quality of life. Whilst the amenity values that individuals seek to appreciate vary according to each person’s own principles, there is a wide range of common ideals that are generally accepted as being key elements relative to the amenity value of a community.</w:t>
                            </w:r>
                          </w:p>
                          <w:p w14:paraId="3AAD110F" w14:textId="5DDF7CC4" w:rsidR="0097548A" w:rsidRPr="009E7B6D" w:rsidRDefault="009E24E3" w:rsidP="009E7B6D">
                            <w:pPr>
                              <w:spacing w:line="240" w:lineRule="auto"/>
                              <w:ind w:left="-142"/>
                              <w:rPr>
                                <w:rFonts w:ascii="Arial Narrow" w:hAnsi="Arial Narrow"/>
                              </w:rPr>
                            </w:pPr>
                            <w:r w:rsidRPr="00340524">
                              <w:rPr>
                                <w:rFonts w:ascii="Arial Narrow" w:hAnsi="Arial Narrow"/>
                                <w:b/>
                                <w:color w:val="ED7D31" w:themeColor="accent2"/>
                                <w:sz w:val="24"/>
                                <w:szCs w:val="24"/>
                              </w:rPr>
                              <w:t>What are unsightly conditions?</w:t>
                            </w:r>
                            <w:r w:rsidRPr="00340524">
                              <w:rPr>
                                <w:rFonts w:ascii="Arial Narrow" w:hAnsi="Arial Narrow"/>
                                <w:color w:val="ED7D31" w:themeColor="accent2"/>
                                <w:sz w:val="24"/>
                                <w:szCs w:val="24"/>
                              </w:rPr>
                              <w:t xml:space="preserve"> </w:t>
                            </w:r>
                            <w:r w:rsidR="0097548A" w:rsidRPr="00340524">
                              <w:rPr>
                                <w:rFonts w:ascii="Arial Narrow" w:hAnsi="Arial Narrow"/>
                                <w:color w:val="ED7D31" w:themeColor="accent2"/>
                                <w:sz w:val="24"/>
                                <w:szCs w:val="24"/>
                              </w:rPr>
                              <w:t xml:space="preserve">                                               </w:t>
                            </w:r>
                            <w:r w:rsidRPr="002D008A">
                              <w:rPr>
                                <w:rFonts w:ascii="Arial Narrow" w:hAnsi="Arial Narrow"/>
                                <w:b/>
                                <w:bCs/>
                              </w:rPr>
                              <w:t>Schedule 1</w:t>
                            </w:r>
                            <w:r w:rsidRPr="0097548A">
                              <w:rPr>
                                <w:rFonts w:ascii="Arial Narrow" w:hAnsi="Arial Narrow"/>
                              </w:rPr>
                              <w:t xml:space="preserve"> of the Act defines unsightly conditions as: </w:t>
                            </w:r>
                            <w:r w:rsidR="0097548A" w:rsidRPr="0097548A">
                              <w:rPr>
                                <w:rFonts w:ascii="Arial Narrow" w:hAnsi="Arial Narrow"/>
                              </w:rPr>
                              <w:t xml:space="preserve">               </w:t>
                            </w:r>
                            <w:r w:rsidRPr="0097548A">
                              <w:rPr>
                                <w:rFonts w:ascii="Arial Narrow" w:hAnsi="Arial Narrow"/>
                              </w:rPr>
                              <w:t xml:space="preserve">conditions on premises involving— </w:t>
                            </w:r>
                            <w:r w:rsidR="0097548A" w:rsidRPr="0097548A">
                              <w:rPr>
                                <w:rFonts w:ascii="Arial Narrow" w:hAnsi="Arial Narrow"/>
                              </w:rPr>
                              <w:t xml:space="preserve">                                                 </w:t>
                            </w:r>
                          </w:p>
                          <w:p w14:paraId="3797C0AF" w14:textId="77777777" w:rsidR="00AC19B5" w:rsidRPr="00AC19B5" w:rsidRDefault="009E24E3" w:rsidP="009E7B6D">
                            <w:pPr>
                              <w:pStyle w:val="ListParagraph"/>
                              <w:numPr>
                                <w:ilvl w:val="0"/>
                                <w:numId w:val="13"/>
                              </w:numPr>
                              <w:ind w:left="284"/>
                              <w:rPr>
                                <w:rFonts w:ascii="Arial Narrow" w:eastAsia="Times New Roman" w:hAnsi="Arial Narrow" w:cs="Arial"/>
                                <w:sz w:val="21"/>
                                <w:szCs w:val="21"/>
                                <w:lang w:val="en-US"/>
                              </w:rPr>
                            </w:pPr>
                            <w:r w:rsidRPr="0097548A">
                              <w:rPr>
                                <w:rFonts w:ascii="Arial Narrow" w:hAnsi="Arial Narrow"/>
                              </w:rPr>
                              <w:t xml:space="preserve">excessive or unconstrained </w:t>
                            </w:r>
                            <w:r w:rsidRPr="00C151E0">
                              <w:rPr>
                                <w:rFonts w:ascii="Arial Narrow" w:hAnsi="Arial Narrow"/>
                                <w:b/>
                                <w:bCs/>
                              </w:rPr>
                              <w:t>rubbish</w:t>
                            </w:r>
                            <w:r w:rsidRPr="0097548A">
                              <w:rPr>
                                <w:rFonts w:ascii="Arial Narrow" w:hAnsi="Arial Narrow"/>
                              </w:rPr>
                              <w:t xml:space="preserve">, </w:t>
                            </w:r>
                            <w:proofErr w:type="gramStart"/>
                            <w:r w:rsidRPr="00C151E0">
                              <w:rPr>
                                <w:rFonts w:ascii="Arial Narrow" w:hAnsi="Arial Narrow"/>
                                <w:b/>
                                <w:bCs/>
                              </w:rPr>
                              <w:t>waste</w:t>
                            </w:r>
                            <w:proofErr w:type="gramEnd"/>
                            <w:r w:rsidRPr="0097548A">
                              <w:rPr>
                                <w:rFonts w:ascii="Arial Narrow" w:hAnsi="Arial Narrow"/>
                              </w:rPr>
                              <w:t xml:space="preserve"> or </w:t>
                            </w:r>
                            <w:r w:rsidRPr="00C151E0">
                              <w:rPr>
                                <w:rFonts w:ascii="Arial Narrow" w:hAnsi="Arial Narrow"/>
                                <w:b/>
                                <w:bCs/>
                              </w:rPr>
                              <w:t>vegetation</w:t>
                            </w:r>
                            <w:r w:rsidRPr="0097548A">
                              <w:rPr>
                                <w:rFonts w:ascii="Arial Narrow" w:hAnsi="Arial Narrow"/>
                              </w:rPr>
                              <w:t xml:space="preserve">; or </w:t>
                            </w:r>
                          </w:p>
                          <w:p w14:paraId="5A8BAA70" w14:textId="002F7492" w:rsidR="009E7B6D" w:rsidRPr="009E7B6D" w:rsidRDefault="009E24E3" w:rsidP="009E7B6D">
                            <w:pPr>
                              <w:pStyle w:val="ListParagraph"/>
                              <w:numPr>
                                <w:ilvl w:val="0"/>
                                <w:numId w:val="13"/>
                              </w:numPr>
                              <w:ind w:left="284"/>
                              <w:rPr>
                                <w:rFonts w:ascii="Arial Narrow" w:eastAsia="Times New Roman" w:hAnsi="Arial Narrow" w:cs="Arial"/>
                                <w:sz w:val="21"/>
                                <w:szCs w:val="21"/>
                                <w:lang w:val="en-US"/>
                              </w:rPr>
                            </w:pPr>
                            <w:r w:rsidRPr="0097548A">
                              <w:rPr>
                                <w:rFonts w:ascii="Arial Narrow" w:hAnsi="Arial Narrow"/>
                              </w:rPr>
                              <w:t xml:space="preserve">stockpiled, excessive or unconstrained disused or </w:t>
                            </w:r>
                            <w:r w:rsidRPr="00C151E0">
                              <w:rPr>
                                <w:rFonts w:ascii="Arial Narrow" w:hAnsi="Arial Narrow"/>
                                <w:b/>
                                <w:bCs/>
                              </w:rPr>
                              <w:t>derelict items</w:t>
                            </w:r>
                            <w:r w:rsidRPr="0097548A">
                              <w:rPr>
                                <w:rFonts w:ascii="Arial Narrow" w:hAnsi="Arial Narrow"/>
                              </w:rPr>
                              <w:t xml:space="preserve"> or material that a reasonable person would consider to be rubbish or waste; or</w:t>
                            </w:r>
                          </w:p>
                          <w:p w14:paraId="3FABD68A" w14:textId="77777777" w:rsidR="009E7B6D" w:rsidRPr="009E7B6D" w:rsidRDefault="009E24E3" w:rsidP="009E7B6D">
                            <w:pPr>
                              <w:pStyle w:val="ListParagraph"/>
                              <w:numPr>
                                <w:ilvl w:val="0"/>
                                <w:numId w:val="13"/>
                              </w:numPr>
                              <w:ind w:left="284"/>
                              <w:rPr>
                                <w:rFonts w:ascii="Arial Narrow" w:eastAsia="Times New Roman" w:hAnsi="Arial Narrow" w:cs="Arial"/>
                                <w:sz w:val="21"/>
                                <w:szCs w:val="21"/>
                                <w:lang w:val="en-US"/>
                              </w:rPr>
                            </w:pPr>
                            <w:r w:rsidRPr="00C151E0">
                              <w:rPr>
                                <w:rFonts w:ascii="Arial Narrow" w:hAnsi="Arial Narrow"/>
                                <w:b/>
                                <w:bCs/>
                              </w:rPr>
                              <w:t>graffiti</w:t>
                            </w:r>
                            <w:r w:rsidRPr="009E7B6D">
                              <w:rPr>
                                <w:rFonts w:ascii="Arial Narrow" w:hAnsi="Arial Narrow"/>
                              </w:rPr>
                              <w:t xml:space="preserve"> (other than authorised graffiti) that has been left on the premises for more than 28 days (or 7 days for offensive graffiti); or </w:t>
                            </w:r>
                          </w:p>
                          <w:p w14:paraId="10C6D196" w14:textId="77777777" w:rsidR="008D3C55" w:rsidRPr="008D3C55" w:rsidRDefault="009E24E3" w:rsidP="008D3C55">
                            <w:pPr>
                              <w:pStyle w:val="ListParagraph"/>
                              <w:numPr>
                                <w:ilvl w:val="0"/>
                                <w:numId w:val="13"/>
                              </w:numPr>
                              <w:ind w:left="284"/>
                              <w:rPr>
                                <w:rFonts w:ascii="Arial Narrow" w:eastAsia="Times New Roman" w:hAnsi="Arial Narrow" w:cs="Arial"/>
                                <w:sz w:val="21"/>
                                <w:szCs w:val="21"/>
                                <w:lang w:val="en-US"/>
                              </w:rPr>
                            </w:pPr>
                            <w:r w:rsidRPr="009E7B6D">
                              <w:rPr>
                                <w:rFonts w:ascii="Arial Narrow" w:hAnsi="Arial Narrow"/>
                              </w:rPr>
                              <w:t xml:space="preserve">conditions involving a building on the premises having been left </w:t>
                            </w:r>
                            <w:r w:rsidRPr="00C151E0">
                              <w:rPr>
                                <w:rFonts w:ascii="Arial Narrow" w:hAnsi="Arial Narrow"/>
                                <w:b/>
                                <w:bCs/>
                              </w:rPr>
                              <w:t>partially demolished</w:t>
                            </w:r>
                            <w:r w:rsidRPr="009E7B6D">
                              <w:rPr>
                                <w:rFonts w:ascii="Arial Narrow" w:hAnsi="Arial Narrow"/>
                              </w:rPr>
                              <w:t xml:space="preserve"> or in a state of </w:t>
                            </w:r>
                            <w:r w:rsidRPr="00C151E0">
                              <w:rPr>
                                <w:rFonts w:ascii="Arial Narrow" w:hAnsi="Arial Narrow"/>
                                <w:b/>
                                <w:bCs/>
                              </w:rPr>
                              <w:t>disrepair</w:t>
                            </w:r>
                            <w:r w:rsidRPr="009E7B6D">
                              <w:rPr>
                                <w:rFonts w:ascii="Arial Narrow" w:hAnsi="Arial Narrow"/>
                              </w:rPr>
                              <w:t xml:space="preserve">, </w:t>
                            </w:r>
                            <w:proofErr w:type="gramStart"/>
                            <w:r w:rsidRPr="00C151E0">
                              <w:rPr>
                                <w:rFonts w:ascii="Arial Narrow" w:hAnsi="Arial Narrow"/>
                                <w:b/>
                                <w:bCs/>
                              </w:rPr>
                              <w:t>dilapidation</w:t>
                            </w:r>
                            <w:proofErr w:type="gramEnd"/>
                            <w:r w:rsidRPr="009E7B6D">
                              <w:rPr>
                                <w:rFonts w:ascii="Arial Narrow" w:hAnsi="Arial Narrow"/>
                              </w:rPr>
                              <w:t xml:space="preserve"> or </w:t>
                            </w:r>
                            <w:r w:rsidRPr="00C151E0">
                              <w:rPr>
                                <w:rFonts w:ascii="Arial Narrow" w:hAnsi="Arial Narrow"/>
                                <w:b/>
                                <w:bCs/>
                              </w:rPr>
                              <w:t>damage</w:t>
                            </w:r>
                            <w:r w:rsidRPr="009E7B6D">
                              <w:rPr>
                                <w:rFonts w:ascii="Arial Narrow" w:hAnsi="Arial Narrow"/>
                              </w:rPr>
                              <w:t>.</w:t>
                            </w:r>
                            <w:r w:rsidR="008D3C55">
                              <w:rPr>
                                <w:rFonts w:ascii="Arial Narrow" w:hAnsi="Arial Narrow"/>
                              </w:rPr>
                              <w:t xml:space="preserve">   </w:t>
                            </w:r>
                          </w:p>
                          <w:p w14:paraId="75640025" w14:textId="22568FD8" w:rsidR="009E7B6D" w:rsidRPr="008D3C55" w:rsidRDefault="008D3C55" w:rsidP="008D3C55">
                            <w:pPr>
                              <w:ind w:left="-76"/>
                              <w:rPr>
                                <w:rFonts w:ascii="Arial Narrow" w:eastAsia="Times New Roman" w:hAnsi="Arial Narrow" w:cs="Arial"/>
                                <w:sz w:val="21"/>
                                <w:szCs w:val="21"/>
                                <w:lang w:val="en-US"/>
                              </w:rPr>
                            </w:pPr>
                            <w:r>
                              <w:rPr>
                                <w:rFonts w:ascii="Arial Narrow" w:hAnsi="Arial Narrow"/>
                              </w:rPr>
                              <w:t xml:space="preserve">                                                                                  </w:t>
                            </w:r>
                            <w:r w:rsidR="009E24E3" w:rsidRPr="008D3C55">
                              <w:rPr>
                                <w:rFonts w:ascii="Arial Narrow" w:hAnsi="Arial Narrow"/>
                              </w:rPr>
                              <w:t>where, in the opinion of an authorised officer, the conditions have had an adverse effect on the amenity value of the area or caused the premises to be significantly out of conformity with the general appearance of neighbouring premises.</w:t>
                            </w:r>
                          </w:p>
                          <w:p w14:paraId="6349F6B3" w14:textId="77777777" w:rsidR="0097548A" w:rsidRPr="009E24E3" w:rsidRDefault="0097548A" w:rsidP="009E7B6D">
                            <w:pPr>
                              <w:spacing w:line="240" w:lineRule="auto"/>
                              <w:ind w:left="-142"/>
                              <w:rPr>
                                <w:rFonts w:ascii="Arial Narrow" w:hAnsi="Arial Narrow"/>
                                <w:bCs/>
                                <w:sz w:val="21"/>
                                <w:szCs w:val="21"/>
                              </w:rPr>
                            </w:pPr>
                            <w:r w:rsidRPr="00340524">
                              <w:rPr>
                                <w:rFonts w:ascii="Arial Narrow" w:hAnsi="Arial Narrow"/>
                                <w:b/>
                                <w:color w:val="ED7D31" w:themeColor="accent2"/>
                                <w:sz w:val="24"/>
                                <w:szCs w:val="24"/>
                              </w:rPr>
                              <w:t xml:space="preserve">What are insanitary conditions?                                                                    </w:t>
                            </w:r>
                            <w:r w:rsidRPr="009E24E3">
                              <w:rPr>
                                <w:rFonts w:ascii="Arial Narrow" w:hAnsi="Arial Narrow"/>
                                <w:bCs/>
                                <w:sz w:val="21"/>
                                <w:szCs w:val="21"/>
                              </w:rPr>
                              <w:t xml:space="preserve">Insanitary conditions are conditions that may or are interfering with other people’s enjoyment of an area. This could be due to </w:t>
                            </w:r>
                            <w:r w:rsidRPr="00C151E0">
                              <w:rPr>
                                <w:rFonts w:ascii="Arial Narrow" w:hAnsi="Arial Narrow"/>
                                <w:b/>
                                <w:sz w:val="21"/>
                                <w:szCs w:val="21"/>
                              </w:rPr>
                              <w:t>vermin activity</w:t>
                            </w:r>
                            <w:r w:rsidRPr="009E24E3">
                              <w:rPr>
                                <w:rFonts w:ascii="Arial Narrow" w:hAnsi="Arial Narrow"/>
                                <w:bCs/>
                                <w:sz w:val="21"/>
                                <w:szCs w:val="21"/>
                              </w:rPr>
                              <w:t xml:space="preserve">, </w:t>
                            </w:r>
                            <w:r w:rsidRPr="00C151E0">
                              <w:rPr>
                                <w:rFonts w:ascii="Arial Narrow" w:hAnsi="Arial Narrow"/>
                                <w:b/>
                                <w:sz w:val="21"/>
                                <w:szCs w:val="21"/>
                              </w:rPr>
                              <w:t>accumulated rubbish</w:t>
                            </w:r>
                            <w:r w:rsidRPr="009E24E3">
                              <w:rPr>
                                <w:rFonts w:ascii="Arial Narrow" w:hAnsi="Arial Narrow"/>
                                <w:bCs/>
                                <w:sz w:val="21"/>
                                <w:szCs w:val="21"/>
                              </w:rPr>
                              <w:t xml:space="preserve"> either indoors or outdoors, </w:t>
                            </w:r>
                            <w:r w:rsidRPr="00C151E0">
                              <w:rPr>
                                <w:rFonts w:ascii="Arial Narrow" w:hAnsi="Arial Narrow"/>
                                <w:b/>
                                <w:sz w:val="21"/>
                                <w:szCs w:val="21"/>
                              </w:rPr>
                              <w:t xml:space="preserve">poorly </w:t>
                            </w:r>
                            <w:proofErr w:type="gramStart"/>
                            <w:r w:rsidRPr="00C151E0">
                              <w:rPr>
                                <w:rFonts w:ascii="Arial Narrow" w:hAnsi="Arial Narrow"/>
                                <w:b/>
                                <w:sz w:val="21"/>
                                <w:szCs w:val="21"/>
                              </w:rPr>
                              <w:t>kept</w:t>
                            </w:r>
                            <w:proofErr w:type="gramEnd"/>
                            <w:r w:rsidRPr="00C151E0">
                              <w:rPr>
                                <w:rFonts w:ascii="Arial Narrow" w:hAnsi="Arial Narrow"/>
                                <w:b/>
                                <w:sz w:val="21"/>
                                <w:szCs w:val="21"/>
                              </w:rPr>
                              <w:t xml:space="preserve"> or deceased animals</w:t>
                            </w:r>
                            <w:r w:rsidRPr="009E24E3">
                              <w:rPr>
                                <w:rFonts w:ascii="Arial Narrow" w:hAnsi="Arial Narrow"/>
                                <w:bCs/>
                                <w:sz w:val="21"/>
                                <w:szCs w:val="21"/>
                              </w:rPr>
                              <w:t xml:space="preserve">, or an absence of proper or adequate </w:t>
                            </w:r>
                            <w:r w:rsidRPr="00C151E0">
                              <w:rPr>
                                <w:rFonts w:ascii="Arial Narrow" w:hAnsi="Arial Narrow"/>
                                <w:b/>
                                <w:sz w:val="21"/>
                                <w:szCs w:val="21"/>
                              </w:rPr>
                              <w:t>sanitary facilities</w:t>
                            </w:r>
                            <w:r w:rsidRPr="009E24E3">
                              <w:rPr>
                                <w:rFonts w:ascii="Arial Narrow" w:hAnsi="Arial Narrow"/>
                                <w:bCs/>
                                <w:sz w:val="21"/>
                                <w:szCs w:val="21"/>
                              </w:rPr>
                              <w:t>.</w:t>
                            </w:r>
                          </w:p>
                          <w:p w14:paraId="6CB7D3EC" w14:textId="77777777" w:rsidR="0097548A" w:rsidRPr="0097548A" w:rsidRDefault="0097548A" w:rsidP="0097548A">
                            <w:pPr>
                              <w:spacing w:line="240" w:lineRule="auto"/>
                              <w:rPr>
                                <w:rFonts w:ascii="Arial Narrow" w:eastAsia="Times New Roman" w:hAnsi="Arial Narrow" w:cs="Arial"/>
                                <w:sz w:val="21"/>
                                <w:szCs w:val="2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2082D" id="Text Box 25" o:spid="_x0000_s1027" type="#_x0000_t202" style="position:absolute;left:0;text-align:left;margin-left:0;margin-top:19.4pt;width:237.3pt;height:616.8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" filled="f" stroked="f" strokeweight=".5pt">
                <v:textbox>
                  <w:txbxContent>
                    <w:p w14:paraId="6D4E9DC9" w14:textId="2B5FE074" w:rsidR="009E7B6D" w:rsidRDefault="009E24E3" w:rsidP="009E7B6D">
                      <w:pPr>
                        <w:spacing w:line="240" w:lineRule="auto"/>
                        <w:ind w:left="-142"/>
                        <w:rPr>
                          <w:rFonts w:ascii="Arial Narrow" w:hAnsi="Arial Narrow"/>
                        </w:rPr>
                      </w:pPr>
                      <w:r w:rsidRPr="00340524">
                        <w:rPr>
                          <w:rFonts w:ascii="Arial Narrow" w:hAnsi="Arial Narrow"/>
                          <w:b/>
                          <w:color w:val="ED7D31" w:themeColor="accent2"/>
                          <w:sz w:val="24"/>
                          <w:szCs w:val="24"/>
                        </w:rPr>
                        <w:t xml:space="preserve">What is Local Nuisance? </w:t>
                      </w:r>
                      <w:r w:rsidR="0097548A" w:rsidRPr="00340524">
                        <w:rPr>
                          <w:rFonts w:ascii="Arial Narrow" w:hAnsi="Arial Narrow"/>
                          <w:b/>
                          <w:color w:val="ED7D31" w:themeColor="accent2"/>
                          <w:sz w:val="24"/>
                          <w:szCs w:val="24"/>
                        </w:rPr>
                        <w:t xml:space="preserve">                                                                 </w:t>
                      </w:r>
                      <w:r w:rsidRPr="009E24E3">
                        <w:rPr>
                          <w:rFonts w:ascii="Arial Narrow" w:hAnsi="Arial Narrow"/>
                        </w:rPr>
                        <w:t xml:space="preserve">Local nuisance is described in </w:t>
                      </w:r>
                      <w:r w:rsidR="00AC19B5">
                        <w:rPr>
                          <w:rFonts w:ascii="Arial Narrow" w:hAnsi="Arial Narrow"/>
                        </w:rPr>
                        <w:t>t</w:t>
                      </w:r>
                      <w:r w:rsidR="00E9124F" w:rsidRPr="00E9124F">
                        <w:rPr>
                          <w:rFonts w:ascii="Arial Narrow" w:hAnsi="Arial Narrow"/>
                        </w:rPr>
                        <w:t>he Local Nuisance and Litter Control Act 2016 (the Act)</w:t>
                      </w:r>
                      <w:r w:rsidR="00E9124F">
                        <w:rPr>
                          <w:rFonts w:ascii="Arial Narrow" w:hAnsi="Arial Narrow"/>
                        </w:rPr>
                        <w:t xml:space="preserve"> </w:t>
                      </w:r>
                      <w:r w:rsidRPr="009E24E3">
                        <w:rPr>
                          <w:rFonts w:ascii="Arial Narrow" w:hAnsi="Arial Narrow"/>
                        </w:rPr>
                        <w:t>as being any adverse impact on the amenity value of an area, which unreasonably interferes with, or is likely to unreasonably interfere with, the enjoyment of that area by people in that</w:t>
                      </w:r>
                      <w:r w:rsidR="00BB0B19">
                        <w:rPr>
                          <w:rFonts w:ascii="Arial Narrow" w:hAnsi="Arial Narrow"/>
                        </w:rPr>
                        <w:t xml:space="preserve"> </w:t>
                      </w:r>
                      <w:r w:rsidRPr="009E24E3">
                        <w:rPr>
                          <w:rFonts w:ascii="Arial Narrow" w:hAnsi="Arial Narrow"/>
                        </w:rPr>
                        <w:t>area</w:t>
                      </w:r>
                      <w:r w:rsidR="009E7B6D">
                        <w:rPr>
                          <w:rFonts w:ascii="Arial Narrow" w:hAnsi="Arial Narrow"/>
                        </w:rPr>
                        <w:t xml:space="preserve">.                                                                                                </w:t>
                      </w:r>
                    </w:p>
                    <w:p w14:paraId="61C25320" w14:textId="77777777" w:rsidR="009E7B6D" w:rsidRDefault="009E24E3" w:rsidP="009E7B6D">
                      <w:pPr>
                        <w:spacing w:line="240" w:lineRule="auto"/>
                        <w:ind w:left="-142"/>
                        <w:rPr>
                          <w:rFonts w:ascii="Arial Narrow" w:hAnsi="Arial Narrow"/>
                        </w:rPr>
                      </w:pPr>
                      <w:r w:rsidRPr="00340524">
                        <w:rPr>
                          <w:rFonts w:ascii="Arial Narrow" w:hAnsi="Arial Narrow"/>
                          <w:b/>
                          <w:color w:val="ED7D31" w:themeColor="accent2"/>
                          <w:sz w:val="24"/>
                          <w:szCs w:val="24"/>
                        </w:rPr>
                        <w:t xml:space="preserve">What is Amenity? </w:t>
                      </w:r>
                      <w:r w:rsidR="0097548A" w:rsidRPr="00340524">
                        <w:rPr>
                          <w:rFonts w:ascii="Arial Narrow" w:hAnsi="Arial Narrow"/>
                          <w:b/>
                          <w:color w:val="ED7D31" w:themeColor="accent2"/>
                          <w:sz w:val="24"/>
                          <w:szCs w:val="24"/>
                        </w:rPr>
                        <w:t xml:space="preserve">                                                                    </w:t>
                      </w:r>
                      <w:r w:rsidRPr="009E24E3">
                        <w:rPr>
                          <w:rFonts w:ascii="Arial Narrow" w:hAnsi="Arial Narrow"/>
                        </w:rPr>
                        <w:t xml:space="preserve">Amenity value is defined in the Act as including any quality or condition of an area that is conducive to its enjoyment. This can refer to a wide range of qualities, characteristics and attributes about a place or area that people </w:t>
                      </w:r>
                      <w:proofErr w:type="gramStart"/>
                      <w:r w:rsidRPr="009E24E3">
                        <w:rPr>
                          <w:rFonts w:ascii="Arial Narrow" w:hAnsi="Arial Narrow"/>
                        </w:rPr>
                        <w:t>value</w:t>
                      </w:r>
                      <w:proofErr w:type="gramEnd"/>
                      <w:r w:rsidRPr="009E24E3">
                        <w:rPr>
                          <w:rFonts w:ascii="Arial Narrow" w:hAnsi="Arial Narrow"/>
                        </w:rPr>
                        <w:t xml:space="preserve"> and which contributes to their experience of a good quality of life. Whilst the amenity values that individuals seek to appreciate vary according to each person’s own principles, there is a wide range of common ideals that are generally accepted as being key elements relative to the amenity value of a community.</w:t>
                      </w:r>
                    </w:p>
                    <w:p w14:paraId="3AAD110F" w14:textId="5DDF7CC4" w:rsidR="0097548A" w:rsidRPr="009E7B6D" w:rsidRDefault="009E24E3" w:rsidP="009E7B6D">
                      <w:pPr>
                        <w:spacing w:line="240" w:lineRule="auto"/>
                        <w:ind w:left="-142"/>
                        <w:rPr>
                          <w:rFonts w:ascii="Arial Narrow" w:hAnsi="Arial Narrow"/>
                        </w:rPr>
                      </w:pPr>
                      <w:r w:rsidRPr="00340524">
                        <w:rPr>
                          <w:rFonts w:ascii="Arial Narrow" w:hAnsi="Arial Narrow"/>
                          <w:b/>
                          <w:color w:val="ED7D31" w:themeColor="accent2"/>
                          <w:sz w:val="24"/>
                          <w:szCs w:val="24"/>
                        </w:rPr>
                        <w:t>What are unsightly conditions?</w:t>
                      </w:r>
                      <w:r w:rsidRPr="00340524">
                        <w:rPr>
                          <w:rFonts w:ascii="Arial Narrow" w:hAnsi="Arial Narrow"/>
                          <w:color w:val="ED7D31" w:themeColor="accent2"/>
                          <w:sz w:val="24"/>
                          <w:szCs w:val="24"/>
                        </w:rPr>
                        <w:t xml:space="preserve"> </w:t>
                      </w:r>
                      <w:r w:rsidR="0097548A" w:rsidRPr="00340524">
                        <w:rPr>
                          <w:rFonts w:ascii="Arial Narrow" w:hAnsi="Arial Narrow"/>
                          <w:color w:val="ED7D31" w:themeColor="accent2"/>
                          <w:sz w:val="24"/>
                          <w:szCs w:val="24"/>
                        </w:rPr>
                        <w:t xml:space="preserve">                                               </w:t>
                      </w:r>
                      <w:r w:rsidRPr="002D008A">
                        <w:rPr>
                          <w:rFonts w:ascii="Arial Narrow" w:hAnsi="Arial Narrow"/>
                          <w:b/>
                          <w:bCs/>
                        </w:rPr>
                        <w:t>Schedule 1</w:t>
                      </w:r>
                      <w:r w:rsidRPr="0097548A">
                        <w:rPr>
                          <w:rFonts w:ascii="Arial Narrow" w:hAnsi="Arial Narrow"/>
                        </w:rPr>
                        <w:t xml:space="preserve"> of the Act defines unsightly conditions as: </w:t>
                      </w:r>
                      <w:r w:rsidR="0097548A" w:rsidRPr="0097548A">
                        <w:rPr>
                          <w:rFonts w:ascii="Arial Narrow" w:hAnsi="Arial Narrow"/>
                        </w:rPr>
                        <w:t xml:space="preserve">               </w:t>
                      </w:r>
                      <w:r w:rsidRPr="0097548A">
                        <w:rPr>
                          <w:rFonts w:ascii="Arial Narrow" w:hAnsi="Arial Narrow"/>
                        </w:rPr>
                        <w:t xml:space="preserve">conditions on premises involving— </w:t>
                      </w:r>
                      <w:r w:rsidR="0097548A" w:rsidRPr="0097548A">
                        <w:rPr>
                          <w:rFonts w:ascii="Arial Narrow" w:hAnsi="Arial Narrow"/>
                        </w:rPr>
                        <w:t xml:space="preserve">                                                 </w:t>
                      </w:r>
                    </w:p>
                    <w:p w14:paraId="3797C0AF" w14:textId="77777777" w:rsidR="00AC19B5" w:rsidRPr="00AC19B5" w:rsidRDefault="009E24E3" w:rsidP="009E7B6D">
                      <w:pPr>
                        <w:pStyle w:val="ListParagraph"/>
                        <w:numPr>
                          <w:ilvl w:val="0"/>
                          <w:numId w:val="13"/>
                        </w:numPr>
                        <w:ind w:left="284"/>
                        <w:rPr>
                          <w:rFonts w:ascii="Arial Narrow" w:eastAsia="Times New Roman" w:hAnsi="Arial Narrow" w:cs="Arial"/>
                          <w:sz w:val="21"/>
                          <w:szCs w:val="21"/>
                          <w:lang w:val="en-US"/>
                        </w:rPr>
                      </w:pPr>
                      <w:r w:rsidRPr="0097548A">
                        <w:rPr>
                          <w:rFonts w:ascii="Arial Narrow" w:hAnsi="Arial Narrow"/>
                        </w:rPr>
                        <w:t xml:space="preserve">excessive or unconstrained </w:t>
                      </w:r>
                      <w:r w:rsidRPr="00C151E0">
                        <w:rPr>
                          <w:rFonts w:ascii="Arial Narrow" w:hAnsi="Arial Narrow"/>
                          <w:b/>
                          <w:bCs/>
                        </w:rPr>
                        <w:t>rubbish</w:t>
                      </w:r>
                      <w:r w:rsidRPr="0097548A">
                        <w:rPr>
                          <w:rFonts w:ascii="Arial Narrow" w:hAnsi="Arial Narrow"/>
                        </w:rPr>
                        <w:t xml:space="preserve">, </w:t>
                      </w:r>
                      <w:proofErr w:type="gramStart"/>
                      <w:r w:rsidRPr="00C151E0">
                        <w:rPr>
                          <w:rFonts w:ascii="Arial Narrow" w:hAnsi="Arial Narrow"/>
                          <w:b/>
                          <w:bCs/>
                        </w:rPr>
                        <w:t>waste</w:t>
                      </w:r>
                      <w:proofErr w:type="gramEnd"/>
                      <w:r w:rsidRPr="0097548A">
                        <w:rPr>
                          <w:rFonts w:ascii="Arial Narrow" w:hAnsi="Arial Narrow"/>
                        </w:rPr>
                        <w:t xml:space="preserve"> or </w:t>
                      </w:r>
                      <w:r w:rsidRPr="00C151E0">
                        <w:rPr>
                          <w:rFonts w:ascii="Arial Narrow" w:hAnsi="Arial Narrow"/>
                          <w:b/>
                          <w:bCs/>
                        </w:rPr>
                        <w:t>vegetation</w:t>
                      </w:r>
                      <w:r w:rsidRPr="0097548A">
                        <w:rPr>
                          <w:rFonts w:ascii="Arial Narrow" w:hAnsi="Arial Narrow"/>
                        </w:rPr>
                        <w:t xml:space="preserve">; or </w:t>
                      </w:r>
                    </w:p>
                    <w:p w14:paraId="5A8BAA70" w14:textId="002F7492" w:rsidR="009E7B6D" w:rsidRPr="009E7B6D" w:rsidRDefault="009E24E3" w:rsidP="009E7B6D">
                      <w:pPr>
                        <w:pStyle w:val="ListParagraph"/>
                        <w:numPr>
                          <w:ilvl w:val="0"/>
                          <w:numId w:val="13"/>
                        </w:numPr>
                        <w:ind w:left="284"/>
                        <w:rPr>
                          <w:rFonts w:ascii="Arial Narrow" w:eastAsia="Times New Roman" w:hAnsi="Arial Narrow" w:cs="Arial"/>
                          <w:sz w:val="21"/>
                          <w:szCs w:val="21"/>
                          <w:lang w:val="en-US"/>
                        </w:rPr>
                      </w:pPr>
                      <w:r w:rsidRPr="0097548A">
                        <w:rPr>
                          <w:rFonts w:ascii="Arial Narrow" w:hAnsi="Arial Narrow"/>
                        </w:rPr>
                        <w:t xml:space="preserve">stockpiled, excessive or unconstrained disused or </w:t>
                      </w:r>
                      <w:r w:rsidRPr="00C151E0">
                        <w:rPr>
                          <w:rFonts w:ascii="Arial Narrow" w:hAnsi="Arial Narrow"/>
                          <w:b/>
                          <w:bCs/>
                        </w:rPr>
                        <w:t>derelict items</w:t>
                      </w:r>
                      <w:r w:rsidRPr="0097548A">
                        <w:rPr>
                          <w:rFonts w:ascii="Arial Narrow" w:hAnsi="Arial Narrow"/>
                        </w:rPr>
                        <w:t xml:space="preserve"> or material that a reasonable person would consider to be rubbish or waste; or</w:t>
                      </w:r>
                    </w:p>
                    <w:p w14:paraId="3FABD68A" w14:textId="77777777" w:rsidR="009E7B6D" w:rsidRPr="009E7B6D" w:rsidRDefault="009E24E3" w:rsidP="009E7B6D">
                      <w:pPr>
                        <w:pStyle w:val="ListParagraph"/>
                        <w:numPr>
                          <w:ilvl w:val="0"/>
                          <w:numId w:val="13"/>
                        </w:numPr>
                        <w:ind w:left="284"/>
                        <w:rPr>
                          <w:rFonts w:ascii="Arial Narrow" w:eastAsia="Times New Roman" w:hAnsi="Arial Narrow" w:cs="Arial"/>
                          <w:sz w:val="21"/>
                          <w:szCs w:val="21"/>
                          <w:lang w:val="en-US"/>
                        </w:rPr>
                      </w:pPr>
                      <w:r w:rsidRPr="00C151E0">
                        <w:rPr>
                          <w:rFonts w:ascii="Arial Narrow" w:hAnsi="Arial Narrow"/>
                          <w:b/>
                          <w:bCs/>
                        </w:rPr>
                        <w:t>graffiti</w:t>
                      </w:r>
                      <w:r w:rsidRPr="009E7B6D">
                        <w:rPr>
                          <w:rFonts w:ascii="Arial Narrow" w:hAnsi="Arial Narrow"/>
                        </w:rPr>
                        <w:t xml:space="preserve"> (other than authorised graffiti) that has been left on the premises for more than 28 days (or 7 days for offensive graffiti); or </w:t>
                      </w:r>
                    </w:p>
                    <w:p w14:paraId="10C6D196" w14:textId="77777777" w:rsidR="008D3C55" w:rsidRPr="008D3C55" w:rsidRDefault="009E24E3" w:rsidP="008D3C55">
                      <w:pPr>
                        <w:pStyle w:val="ListParagraph"/>
                        <w:numPr>
                          <w:ilvl w:val="0"/>
                          <w:numId w:val="13"/>
                        </w:numPr>
                        <w:ind w:left="284"/>
                        <w:rPr>
                          <w:rFonts w:ascii="Arial Narrow" w:eastAsia="Times New Roman" w:hAnsi="Arial Narrow" w:cs="Arial"/>
                          <w:sz w:val="21"/>
                          <w:szCs w:val="21"/>
                          <w:lang w:val="en-US"/>
                        </w:rPr>
                      </w:pPr>
                      <w:r w:rsidRPr="009E7B6D">
                        <w:rPr>
                          <w:rFonts w:ascii="Arial Narrow" w:hAnsi="Arial Narrow"/>
                        </w:rPr>
                        <w:t xml:space="preserve">conditions involving a building on the premises having been left </w:t>
                      </w:r>
                      <w:r w:rsidRPr="00C151E0">
                        <w:rPr>
                          <w:rFonts w:ascii="Arial Narrow" w:hAnsi="Arial Narrow"/>
                          <w:b/>
                          <w:bCs/>
                        </w:rPr>
                        <w:t>partially demolished</w:t>
                      </w:r>
                      <w:r w:rsidRPr="009E7B6D">
                        <w:rPr>
                          <w:rFonts w:ascii="Arial Narrow" w:hAnsi="Arial Narrow"/>
                        </w:rPr>
                        <w:t xml:space="preserve"> or in a state of </w:t>
                      </w:r>
                      <w:r w:rsidRPr="00C151E0">
                        <w:rPr>
                          <w:rFonts w:ascii="Arial Narrow" w:hAnsi="Arial Narrow"/>
                          <w:b/>
                          <w:bCs/>
                        </w:rPr>
                        <w:t>disrepair</w:t>
                      </w:r>
                      <w:r w:rsidRPr="009E7B6D">
                        <w:rPr>
                          <w:rFonts w:ascii="Arial Narrow" w:hAnsi="Arial Narrow"/>
                        </w:rPr>
                        <w:t xml:space="preserve">, </w:t>
                      </w:r>
                      <w:proofErr w:type="gramStart"/>
                      <w:r w:rsidRPr="00C151E0">
                        <w:rPr>
                          <w:rFonts w:ascii="Arial Narrow" w:hAnsi="Arial Narrow"/>
                          <w:b/>
                          <w:bCs/>
                        </w:rPr>
                        <w:t>dilapidation</w:t>
                      </w:r>
                      <w:proofErr w:type="gramEnd"/>
                      <w:r w:rsidRPr="009E7B6D">
                        <w:rPr>
                          <w:rFonts w:ascii="Arial Narrow" w:hAnsi="Arial Narrow"/>
                        </w:rPr>
                        <w:t xml:space="preserve"> or </w:t>
                      </w:r>
                      <w:r w:rsidRPr="00C151E0">
                        <w:rPr>
                          <w:rFonts w:ascii="Arial Narrow" w:hAnsi="Arial Narrow"/>
                          <w:b/>
                          <w:bCs/>
                        </w:rPr>
                        <w:t>damage</w:t>
                      </w:r>
                      <w:r w:rsidRPr="009E7B6D">
                        <w:rPr>
                          <w:rFonts w:ascii="Arial Narrow" w:hAnsi="Arial Narrow"/>
                        </w:rPr>
                        <w:t>.</w:t>
                      </w:r>
                      <w:r w:rsidR="008D3C55">
                        <w:rPr>
                          <w:rFonts w:ascii="Arial Narrow" w:hAnsi="Arial Narrow"/>
                        </w:rPr>
                        <w:t xml:space="preserve">   </w:t>
                      </w:r>
                    </w:p>
                    <w:p w14:paraId="75640025" w14:textId="22568FD8" w:rsidR="009E7B6D" w:rsidRPr="008D3C55" w:rsidRDefault="008D3C55" w:rsidP="008D3C55">
                      <w:pPr>
                        <w:ind w:left="-76"/>
                        <w:rPr>
                          <w:rFonts w:ascii="Arial Narrow" w:eastAsia="Times New Roman" w:hAnsi="Arial Narrow" w:cs="Arial"/>
                          <w:sz w:val="21"/>
                          <w:szCs w:val="21"/>
                          <w:lang w:val="en-US"/>
                        </w:rPr>
                      </w:pPr>
                      <w:r>
                        <w:rPr>
                          <w:rFonts w:ascii="Arial Narrow" w:hAnsi="Arial Narrow"/>
                        </w:rPr>
                        <w:t xml:space="preserve">                                                                                  </w:t>
                      </w:r>
                      <w:r w:rsidR="009E24E3" w:rsidRPr="008D3C55">
                        <w:rPr>
                          <w:rFonts w:ascii="Arial Narrow" w:hAnsi="Arial Narrow"/>
                        </w:rPr>
                        <w:t>where, in the opinion of an authorised officer, the conditions have had an adverse effect on the amenity value of the area or caused the premises to be significantly out of conformity with the general appearance of neighbouring premises.</w:t>
                      </w:r>
                    </w:p>
                    <w:p w14:paraId="6349F6B3" w14:textId="77777777" w:rsidR="0097548A" w:rsidRPr="009E24E3" w:rsidRDefault="0097548A" w:rsidP="009E7B6D">
                      <w:pPr>
                        <w:spacing w:line="240" w:lineRule="auto"/>
                        <w:ind w:left="-142"/>
                        <w:rPr>
                          <w:rFonts w:ascii="Arial Narrow" w:hAnsi="Arial Narrow"/>
                          <w:bCs/>
                          <w:sz w:val="21"/>
                          <w:szCs w:val="21"/>
                        </w:rPr>
                      </w:pPr>
                      <w:r w:rsidRPr="00340524">
                        <w:rPr>
                          <w:rFonts w:ascii="Arial Narrow" w:hAnsi="Arial Narrow"/>
                          <w:b/>
                          <w:color w:val="ED7D31" w:themeColor="accent2"/>
                          <w:sz w:val="24"/>
                          <w:szCs w:val="24"/>
                        </w:rPr>
                        <w:t xml:space="preserve">What are insanitary conditions?                                                                    </w:t>
                      </w:r>
                      <w:r w:rsidRPr="009E24E3">
                        <w:rPr>
                          <w:rFonts w:ascii="Arial Narrow" w:hAnsi="Arial Narrow"/>
                          <w:bCs/>
                          <w:sz w:val="21"/>
                          <w:szCs w:val="21"/>
                        </w:rPr>
                        <w:t xml:space="preserve">Insanitary conditions are conditions that may or are interfering with other people’s enjoyment of an area. This could be due to </w:t>
                      </w:r>
                      <w:r w:rsidRPr="00C151E0">
                        <w:rPr>
                          <w:rFonts w:ascii="Arial Narrow" w:hAnsi="Arial Narrow"/>
                          <w:b/>
                          <w:sz w:val="21"/>
                          <w:szCs w:val="21"/>
                        </w:rPr>
                        <w:t>vermin activity</w:t>
                      </w:r>
                      <w:r w:rsidRPr="009E24E3">
                        <w:rPr>
                          <w:rFonts w:ascii="Arial Narrow" w:hAnsi="Arial Narrow"/>
                          <w:bCs/>
                          <w:sz w:val="21"/>
                          <w:szCs w:val="21"/>
                        </w:rPr>
                        <w:t xml:space="preserve">, </w:t>
                      </w:r>
                      <w:r w:rsidRPr="00C151E0">
                        <w:rPr>
                          <w:rFonts w:ascii="Arial Narrow" w:hAnsi="Arial Narrow"/>
                          <w:b/>
                          <w:sz w:val="21"/>
                          <w:szCs w:val="21"/>
                        </w:rPr>
                        <w:t>accumulated rubbish</w:t>
                      </w:r>
                      <w:r w:rsidRPr="009E24E3">
                        <w:rPr>
                          <w:rFonts w:ascii="Arial Narrow" w:hAnsi="Arial Narrow"/>
                          <w:bCs/>
                          <w:sz w:val="21"/>
                          <w:szCs w:val="21"/>
                        </w:rPr>
                        <w:t xml:space="preserve"> either indoors or outdoors, </w:t>
                      </w:r>
                      <w:r w:rsidRPr="00C151E0">
                        <w:rPr>
                          <w:rFonts w:ascii="Arial Narrow" w:hAnsi="Arial Narrow"/>
                          <w:b/>
                          <w:sz w:val="21"/>
                          <w:szCs w:val="21"/>
                        </w:rPr>
                        <w:t xml:space="preserve">poorly </w:t>
                      </w:r>
                      <w:proofErr w:type="gramStart"/>
                      <w:r w:rsidRPr="00C151E0">
                        <w:rPr>
                          <w:rFonts w:ascii="Arial Narrow" w:hAnsi="Arial Narrow"/>
                          <w:b/>
                          <w:sz w:val="21"/>
                          <w:szCs w:val="21"/>
                        </w:rPr>
                        <w:t>kept</w:t>
                      </w:r>
                      <w:proofErr w:type="gramEnd"/>
                      <w:r w:rsidRPr="00C151E0">
                        <w:rPr>
                          <w:rFonts w:ascii="Arial Narrow" w:hAnsi="Arial Narrow"/>
                          <w:b/>
                          <w:sz w:val="21"/>
                          <w:szCs w:val="21"/>
                        </w:rPr>
                        <w:t xml:space="preserve"> or deceased animals</w:t>
                      </w:r>
                      <w:r w:rsidRPr="009E24E3">
                        <w:rPr>
                          <w:rFonts w:ascii="Arial Narrow" w:hAnsi="Arial Narrow"/>
                          <w:bCs/>
                          <w:sz w:val="21"/>
                          <w:szCs w:val="21"/>
                        </w:rPr>
                        <w:t xml:space="preserve">, or an absence of proper or adequate </w:t>
                      </w:r>
                      <w:r w:rsidRPr="00C151E0">
                        <w:rPr>
                          <w:rFonts w:ascii="Arial Narrow" w:hAnsi="Arial Narrow"/>
                          <w:b/>
                          <w:sz w:val="21"/>
                          <w:szCs w:val="21"/>
                        </w:rPr>
                        <w:t>sanitary facilities</w:t>
                      </w:r>
                      <w:r w:rsidRPr="009E24E3">
                        <w:rPr>
                          <w:rFonts w:ascii="Arial Narrow" w:hAnsi="Arial Narrow"/>
                          <w:bCs/>
                          <w:sz w:val="21"/>
                          <w:szCs w:val="21"/>
                        </w:rPr>
                        <w:t>.</w:t>
                      </w:r>
                    </w:p>
                    <w:p w14:paraId="6CB7D3EC" w14:textId="77777777" w:rsidR="0097548A" w:rsidRPr="0097548A" w:rsidRDefault="0097548A" w:rsidP="0097548A">
                      <w:pPr>
                        <w:spacing w:line="240" w:lineRule="auto"/>
                        <w:rPr>
                          <w:rFonts w:ascii="Arial Narrow" w:eastAsia="Times New Roman" w:hAnsi="Arial Narrow" w:cs="Arial"/>
                          <w:sz w:val="21"/>
                          <w:szCs w:val="21"/>
                          <w:lang w:val="en-US"/>
                        </w:rPr>
                      </w:pPr>
                    </w:p>
                  </w:txbxContent>
                </v:textbox>
                <w10:wrap anchorx="margin"/>
              </v:shape>
            </w:pict>
          </mc:Fallback>
        </mc:AlternateContent>
      </w:r>
      <w:r>
        <w:rPr>
          <w:noProof/>
        </w:rPr>
        <mc:AlternateContent>
          <mc:Choice Requires="wps">
            <w:drawing>
              <wp:anchor distT="0" distB="0" distL="114300" distR="114300" simplePos="0" relativeHeight="251738112" behindDoc="0" locked="0" layoutInCell="1" allowOverlap="1" wp14:anchorId="1A8EFA47" wp14:editId="2723BD5D">
                <wp:simplePos x="0" y="0"/>
                <wp:positionH relativeFrom="margin">
                  <wp:posOffset>2941311</wp:posOffset>
                </wp:positionH>
                <wp:positionV relativeFrom="paragraph">
                  <wp:posOffset>304165</wp:posOffset>
                </wp:positionV>
                <wp:extent cx="19050" cy="7629525"/>
                <wp:effectExtent l="0" t="0" r="19050" b="28575"/>
                <wp:wrapNone/>
                <wp:docPr id="16" name="Straight Connector 16"/>
                <wp:cNvGraphicFramePr/>
                <a:graphic xmlns:a="http://schemas.openxmlformats.org/drawingml/2006/main">
                  <a:graphicData uri="http://schemas.microsoft.com/office/word/2010/wordprocessingShape">
                    <wps:wsp>
                      <wps:cNvCnPr/>
                      <wps:spPr>
                        <a:xfrm flipH="1">
                          <a:off x="0" y="0"/>
                          <a:ext cx="19050" cy="7629525"/>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749DD" id="Straight Connector 16" o:spid="_x0000_s1026" style="position:absolute;flip:x;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1.6pt,23.95pt" to="233.1pt,6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" strokecolor="#ed7d31 [3205]" strokeweight=".5pt">
                <v:stroke joinstyle="miter"/>
                <w10:wrap anchorx="margin"/>
              </v:line>
            </w:pict>
          </mc:Fallback>
        </mc:AlternateContent>
      </w:r>
      <w:r w:rsidR="009679ED">
        <w:rPr>
          <w:noProof/>
        </w:rPr>
        <mc:AlternateContent>
          <mc:Choice Requires="wps">
            <w:drawing>
              <wp:anchor distT="0" distB="0" distL="114300" distR="114300" simplePos="0" relativeHeight="251725438" behindDoc="0" locked="0" layoutInCell="1" allowOverlap="1" wp14:anchorId="43AF7EBD" wp14:editId="78DF9CCF">
                <wp:simplePos x="0" y="0"/>
                <wp:positionH relativeFrom="margin">
                  <wp:posOffset>2996773</wp:posOffset>
                </wp:positionH>
                <wp:positionV relativeFrom="paragraph">
                  <wp:posOffset>196919</wp:posOffset>
                </wp:positionV>
                <wp:extent cx="3629105" cy="6946367"/>
                <wp:effectExtent l="0" t="0" r="0" b="6985"/>
                <wp:wrapNone/>
                <wp:docPr id="26" name="Text Box 26"/>
                <wp:cNvGraphicFramePr/>
                <a:graphic xmlns:a="http://schemas.openxmlformats.org/drawingml/2006/main">
                  <a:graphicData uri="http://schemas.microsoft.com/office/word/2010/wordprocessingShape">
                    <wps:wsp>
                      <wps:cNvSpPr txBox="1"/>
                      <wps:spPr>
                        <a:xfrm>
                          <a:off x="0" y="0"/>
                          <a:ext cx="3629105" cy="6946367"/>
                        </a:xfrm>
                        <a:prstGeom prst="rect">
                          <a:avLst/>
                        </a:prstGeom>
                        <a:noFill/>
                        <a:ln w="6350">
                          <a:noFill/>
                        </a:ln>
                      </wps:spPr>
                      <wps:txbx>
                        <w:txbxContent>
                          <w:p w14:paraId="72B6285D" w14:textId="6824D454" w:rsidR="009E24E3" w:rsidRPr="009E24E3" w:rsidRDefault="009E24E3" w:rsidP="009E24E3">
                            <w:pPr>
                              <w:ind w:left="-142"/>
                              <w:rPr>
                                <w:rFonts w:ascii="Arial Narrow" w:hAnsi="Arial Narrow"/>
                              </w:rPr>
                            </w:pPr>
                            <w:r w:rsidRPr="00340524">
                              <w:rPr>
                                <w:rFonts w:ascii="Arial Narrow" w:hAnsi="Arial Narrow"/>
                                <w:b/>
                                <w:bCs/>
                                <w:color w:val="ED7D31" w:themeColor="accent2"/>
                                <w:sz w:val="24"/>
                                <w:szCs w:val="24"/>
                              </w:rPr>
                              <w:t xml:space="preserve">What is the law </w:t>
                            </w:r>
                            <w:r w:rsidR="009E7B6D" w:rsidRPr="00340524">
                              <w:rPr>
                                <w:rFonts w:ascii="Arial Narrow" w:hAnsi="Arial Narrow"/>
                                <w:b/>
                                <w:bCs/>
                                <w:color w:val="ED7D31" w:themeColor="accent2"/>
                                <w:sz w:val="24"/>
                                <w:szCs w:val="24"/>
                              </w:rPr>
                              <w:t>regarding</w:t>
                            </w:r>
                            <w:r w:rsidRPr="00340524">
                              <w:rPr>
                                <w:rFonts w:ascii="Arial Narrow" w:hAnsi="Arial Narrow"/>
                                <w:b/>
                                <w:bCs/>
                                <w:color w:val="ED7D31" w:themeColor="accent2"/>
                                <w:sz w:val="24"/>
                                <w:szCs w:val="24"/>
                              </w:rPr>
                              <w:t xml:space="preserve"> insanitary</w:t>
                            </w:r>
                            <w:r w:rsidR="002D008A" w:rsidRPr="00340524">
                              <w:rPr>
                                <w:rFonts w:ascii="Arial Narrow" w:hAnsi="Arial Narrow"/>
                                <w:b/>
                                <w:bCs/>
                                <w:color w:val="ED7D31" w:themeColor="accent2"/>
                                <w:sz w:val="24"/>
                                <w:szCs w:val="24"/>
                              </w:rPr>
                              <w:t xml:space="preserve"> and Insanitary</w:t>
                            </w:r>
                            <w:r w:rsidRPr="00340524">
                              <w:rPr>
                                <w:rFonts w:ascii="Arial Narrow" w:hAnsi="Arial Narrow"/>
                                <w:b/>
                                <w:bCs/>
                                <w:color w:val="ED7D31" w:themeColor="accent2"/>
                                <w:sz w:val="24"/>
                                <w:szCs w:val="24"/>
                              </w:rPr>
                              <w:t xml:space="preserve"> conditions?</w:t>
                            </w:r>
                            <w:r w:rsidRPr="00340524">
                              <w:rPr>
                                <w:rFonts w:ascii="Arial Narrow" w:hAnsi="Arial Narrow"/>
                                <w:color w:val="ED7D31" w:themeColor="accent2"/>
                                <w:sz w:val="24"/>
                                <w:szCs w:val="24"/>
                              </w:rPr>
                              <w:t xml:space="preserve"> </w:t>
                            </w:r>
                            <w:r w:rsidR="0097548A" w:rsidRPr="00340524">
                              <w:rPr>
                                <w:rFonts w:ascii="Arial Narrow" w:hAnsi="Arial Narrow"/>
                                <w:color w:val="ED7D31" w:themeColor="accent2"/>
                                <w:sz w:val="24"/>
                                <w:szCs w:val="24"/>
                              </w:rPr>
                              <w:t xml:space="preserve">                                          </w:t>
                            </w:r>
                            <w:r w:rsidR="002D008A" w:rsidRPr="00340524">
                              <w:rPr>
                                <w:rFonts w:ascii="Arial Narrow" w:hAnsi="Arial Narrow"/>
                                <w:color w:val="ED7D31" w:themeColor="accent2"/>
                                <w:sz w:val="24"/>
                                <w:szCs w:val="24"/>
                              </w:rPr>
                              <w:t xml:space="preserve">                                             </w:t>
                            </w:r>
                            <w:r w:rsidRPr="009E24E3">
                              <w:rPr>
                                <w:rFonts w:ascii="Arial Narrow" w:hAnsi="Arial Narrow"/>
                              </w:rPr>
                              <w:t>It is an offence under the Act to cause local nuisance by way of insanitary</w:t>
                            </w:r>
                            <w:r w:rsidR="002D008A">
                              <w:rPr>
                                <w:rFonts w:ascii="Arial Narrow" w:hAnsi="Arial Narrow"/>
                              </w:rPr>
                              <w:t xml:space="preserve"> or unsightly</w:t>
                            </w:r>
                            <w:r w:rsidRPr="009E24E3">
                              <w:rPr>
                                <w:rFonts w:ascii="Arial Narrow" w:hAnsi="Arial Narrow"/>
                              </w:rPr>
                              <w:t xml:space="preserve"> conditions and penalties can apply. If a matter is considered serious enough, a council can issue the person causing the nuisance with a Nuisance Abatement Notice, which will specify a certain period within which the offender must rectify the problem. Such notices may also be issued orally in the first instance if a matter is considered severe. A council can also expiate an offence by way of an on-the-spot-fine. A council’s enforcement approach, such as issuing of expiations, warnings, requests to cease an activity, will depend on the circumstances and the council’s enforcement policy.</w:t>
                            </w:r>
                          </w:p>
                          <w:p w14:paraId="7FE93EEF" w14:textId="67B4609D" w:rsidR="008D3C55" w:rsidRPr="008D3C55" w:rsidRDefault="0097548A" w:rsidP="008D3C55">
                            <w:pPr>
                              <w:ind w:left="-142"/>
                              <w:rPr>
                                <w:rFonts w:ascii="Arial Narrow" w:hAnsi="Arial Narrow"/>
                              </w:rPr>
                            </w:pPr>
                            <w:r w:rsidRPr="00340524">
                              <w:rPr>
                                <w:rFonts w:ascii="Arial Narrow" w:hAnsi="Arial Narrow"/>
                                <w:b/>
                                <w:bCs/>
                                <w:color w:val="ED7D31" w:themeColor="accent2"/>
                                <w:sz w:val="24"/>
                                <w:szCs w:val="24"/>
                              </w:rPr>
                              <w:t>W</w:t>
                            </w:r>
                            <w:r w:rsidR="009E24E3" w:rsidRPr="00340524">
                              <w:rPr>
                                <w:rFonts w:ascii="Arial Narrow" w:hAnsi="Arial Narrow"/>
                                <w:b/>
                                <w:bCs/>
                                <w:color w:val="ED7D31" w:themeColor="accent2"/>
                                <w:sz w:val="24"/>
                                <w:szCs w:val="24"/>
                              </w:rPr>
                              <w:t xml:space="preserve">hat are the penalties for causing local nuisance by way of insanitary conditions? </w:t>
                            </w:r>
                            <w:r w:rsidRPr="00340524">
                              <w:rPr>
                                <w:rFonts w:ascii="Arial Narrow" w:hAnsi="Arial Narrow"/>
                                <w:b/>
                                <w:bCs/>
                                <w:color w:val="ED7D31" w:themeColor="accent2"/>
                                <w:sz w:val="24"/>
                                <w:szCs w:val="24"/>
                              </w:rPr>
                              <w:t xml:space="preserve">                                                                                                                   </w:t>
                            </w:r>
                            <w:r w:rsidR="009E24E3" w:rsidRPr="009E24E3">
                              <w:rPr>
                                <w:rFonts w:ascii="Arial Narrow" w:hAnsi="Arial Narrow"/>
                              </w:rPr>
                              <w:t xml:space="preserve">A person who carries on an activity intentionally or recklessly and with the knowledge that local nuisance will result is guilty of an offence: </w:t>
                            </w:r>
                            <w:r>
                              <w:rPr>
                                <w:rFonts w:ascii="Arial Narrow" w:hAnsi="Arial Narrow"/>
                              </w:rPr>
                              <w:t xml:space="preserve">               </w:t>
                            </w:r>
                            <w:r w:rsidR="009E7B6D">
                              <w:rPr>
                                <w:rFonts w:ascii="Arial Narrow" w:hAnsi="Arial Narrow"/>
                              </w:rPr>
                              <w:t xml:space="preserve">                                                                              </w:t>
                            </w:r>
                            <w:r w:rsidR="00BB0B19">
                              <w:rPr>
                                <w:rFonts w:ascii="Arial Narrow" w:hAnsi="Arial Narrow"/>
                              </w:rPr>
                              <w:t xml:space="preserve">   </w:t>
                            </w:r>
                            <w:r w:rsidR="009E24E3" w:rsidRPr="00C151E0">
                              <w:rPr>
                                <w:rFonts w:ascii="Arial Narrow" w:hAnsi="Arial Narrow"/>
                                <w:b/>
                                <w:bCs/>
                              </w:rPr>
                              <w:sym w:font="Symbol" w:char="F0B7"/>
                            </w:r>
                            <w:r w:rsidR="009E24E3" w:rsidRPr="00C151E0">
                              <w:rPr>
                                <w:rFonts w:ascii="Arial Narrow" w:hAnsi="Arial Narrow"/>
                                <w:b/>
                                <w:bCs/>
                              </w:rPr>
                              <w:t xml:space="preserve"> Body corporate - Maximum penalty: $60,000 </w:t>
                            </w:r>
                            <w:r w:rsidRPr="00C151E0">
                              <w:rPr>
                                <w:rFonts w:ascii="Arial Narrow" w:hAnsi="Arial Narrow"/>
                                <w:b/>
                                <w:bCs/>
                              </w:rPr>
                              <w:t xml:space="preserve">                                                      </w:t>
                            </w:r>
                            <w:r w:rsidR="009E24E3" w:rsidRPr="00C151E0">
                              <w:rPr>
                                <w:rFonts w:ascii="Arial Narrow" w:hAnsi="Arial Narrow"/>
                                <w:b/>
                                <w:bCs/>
                              </w:rPr>
                              <w:sym w:font="Symbol" w:char="F0B7"/>
                            </w:r>
                            <w:r w:rsidR="009E24E3" w:rsidRPr="00C151E0">
                              <w:rPr>
                                <w:rFonts w:ascii="Arial Narrow" w:hAnsi="Arial Narrow"/>
                                <w:b/>
                                <w:bCs/>
                              </w:rPr>
                              <w:t xml:space="preserve"> Natural person - Maximum penalty: $30,000</w:t>
                            </w:r>
                            <w:r w:rsidR="009E24E3" w:rsidRPr="009E24E3">
                              <w:rPr>
                                <w:rFonts w:ascii="Arial Narrow" w:hAnsi="Arial Narrow"/>
                              </w:rPr>
                              <w:t xml:space="preserve"> </w:t>
                            </w:r>
                            <w:r>
                              <w:rPr>
                                <w:rFonts w:ascii="Arial Narrow" w:hAnsi="Arial Narrow"/>
                              </w:rPr>
                              <w:t xml:space="preserve">                                                      </w:t>
                            </w:r>
                            <w:r w:rsidR="009E24E3" w:rsidRPr="009E24E3">
                              <w:rPr>
                                <w:rFonts w:ascii="Arial Narrow" w:hAnsi="Arial Narrow"/>
                              </w:rPr>
                              <w:t xml:space="preserve">A person who carries on an activity that results in local nuisance is guilty of an offence: </w:t>
                            </w:r>
                            <w:r>
                              <w:rPr>
                                <w:rFonts w:ascii="Arial Narrow" w:hAnsi="Arial Narrow"/>
                              </w:rPr>
                              <w:t xml:space="preserve">                                                                                   </w:t>
                            </w:r>
                            <w:r w:rsidR="009E24E3" w:rsidRPr="00C151E0">
                              <w:rPr>
                                <w:rFonts w:ascii="Arial Narrow" w:hAnsi="Arial Narrow"/>
                                <w:b/>
                                <w:bCs/>
                              </w:rPr>
                              <w:sym w:font="Symbol" w:char="F0B7"/>
                            </w:r>
                            <w:r w:rsidR="009E24E3" w:rsidRPr="00C151E0">
                              <w:rPr>
                                <w:rFonts w:ascii="Arial Narrow" w:hAnsi="Arial Narrow"/>
                                <w:b/>
                                <w:bCs/>
                              </w:rPr>
                              <w:t xml:space="preserve"> Body corporate - Maximum penalty: $20,000 </w:t>
                            </w:r>
                            <w:r w:rsidRPr="00C151E0">
                              <w:rPr>
                                <w:rFonts w:ascii="Arial Narrow" w:hAnsi="Arial Narrow"/>
                                <w:b/>
                                <w:bCs/>
                              </w:rPr>
                              <w:t xml:space="preserve">                                                           </w:t>
                            </w:r>
                            <w:r w:rsidR="009E24E3" w:rsidRPr="00C151E0">
                              <w:rPr>
                                <w:rFonts w:ascii="Arial Narrow" w:hAnsi="Arial Narrow"/>
                                <w:b/>
                                <w:bCs/>
                              </w:rPr>
                              <w:sym w:font="Symbol" w:char="F0B7"/>
                            </w:r>
                            <w:r w:rsidR="009E24E3" w:rsidRPr="00C151E0">
                              <w:rPr>
                                <w:rFonts w:ascii="Arial Narrow" w:hAnsi="Arial Narrow"/>
                                <w:b/>
                                <w:bCs/>
                              </w:rPr>
                              <w:t xml:space="preserve"> Natural person - Maximum penalty: $10,000 </w:t>
                            </w:r>
                            <w:r w:rsidRPr="00C151E0">
                              <w:rPr>
                                <w:rFonts w:ascii="Arial Narrow" w:hAnsi="Arial Narrow"/>
                                <w:b/>
                                <w:bCs/>
                              </w:rPr>
                              <w:t xml:space="preserve">                                                       </w:t>
                            </w:r>
                            <w:r w:rsidR="009E24E3" w:rsidRPr="00C151E0">
                              <w:rPr>
                                <w:rFonts w:ascii="Arial Narrow" w:hAnsi="Arial Narrow"/>
                                <w:b/>
                                <w:bCs/>
                              </w:rPr>
                              <w:sym w:font="Symbol" w:char="F0B7"/>
                            </w:r>
                            <w:r w:rsidR="009E24E3" w:rsidRPr="00C151E0">
                              <w:rPr>
                                <w:rFonts w:ascii="Arial Narrow" w:hAnsi="Arial Narrow"/>
                                <w:b/>
                                <w:bCs/>
                              </w:rPr>
                              <w:t xml:space="preserve"> Expiation fee: $500 </w:t>
                            </w:r>
                            <w:r w:rsidR="003D71D5" w:rsidRPr="00C151E0">
                              <w:rPr>
                                <w:rFonts w:ascii="Arial Narrow" w:hAnsi="Arial Narrow"/>
                                <w:b/>
                                <w:bCs/>
                              </w:rPr>
                              <w:t xml:space="preserve">                                                                        </w:t>
                            </w:r>
                          </w:p>
                          <w:p w14:paraId="3259D9FF" w14:textId="74266478" w:rsidR="009E24E3" w:rsidRDefault="009E24E3" w:rsidP="009E24E3">
                            <w:pPr>
                              <w:ind w:left="-142"/>
                              <w:rPr>
                                <w:rFonts w:ascii="Arial Narrow" w:hAnsi="Arial Narrow"/>
                              </w:rPr>
                            </w:pPr>
                            <w:r w:rsidRPr="009E24E3">
                              <w:rPr>
                                <w:rFonts w:ascii="Arial Narrow" w:hAnsi="Arial Narrow"/>
                              </w:rPr>
                              <w:t>Penalties may also be applied in circumstances where a person refuses to comply with the direction of an authorised officer or provides a false report about a matter.</w:t>
                            </w:r>
                          </w:p>
                          <w:p w14:paraId="37B690CA" w14:textId="4C94E870" w:rsidR="00D62D04" w:rsidRPr="009E7B6D" w:rsidRDefault="009E7B6D" w:rsidP="009E7B6D">
                            <w:pPr>
                              <w:ind w:left="-142"/>
                              <w:rPr>
                                <w:rFonts w:ascii="Arial Narrow" w:eastAsia="Times New Roman" w:hAnsi="Arial Narrow" w:cs="Arial"/>
                                <w:sz w:val="21"/>
                                <w:szCs w:val="21"/>
                                <w:lang w:val="en-US"/>
                              </w:rPr>
                            </w:pPr>
                            <w:r w:rsidRPr="00340524">
                              <w:rPr>
                                <w:rFonts w:ascii="Arial Narrow" w:eastAsia="Times New Roman" w:hAnsi="Arial Narrow" w:cs="Arial"/>
                                <w:b/>
                                <w:bCs/>
                                <w:color w:val="ED7D31" w:themeColor="accent2"/>
                                <w:sz w:val="24"/>
                                <w:szCs w:val="24"/>
                              </w:rPr>
                              <w:t>When should insanitary conditions be reported?</w:t>
                            </w:r>
                            <w:r w:rsidRPr="00340524">
                              <w:rPr>
                                <w:rFonts w:ascii="Arial Narrow" w:eastAsia="Times New Roman" w:hAnsi="Arial Narrow" w:cs="Arial"/>
                                <w:color w:val="ED7D31" w:themeColor="accent2"/>
                                <w:sz w:val="21"/>
                                <w:szCs w:val="21"/>
                              </w:rPr>
                              <w:t xml:space="preserve">                           </w:t>
                            </w:r>
                            <w:r w:rsidRPr="00C151E0">
                              <w:rPr>
                                <w:rFonts w:ascii="Arial Narrow" w:eastAsia="Times New Roman" w:hAnsi="Arial Narrow" w:cs="Arial"/>
                                <w:b/>
                                <w:bCs/>
                              </w:rPr>
                              <w:t>In the first instance</w:t>
                            </w:r>
                            <w:r w:rsidRPr="009E7B6D">
                              <w:rPr>
                                <w:rFonts w:ascii="Arial Narrow" w:eastAsia="Times New Roman" w:hAnsi="Arial Narrow" w:cs="Arial"/>
                              </w:rPr>
                              <w:t xml:space="preserve"> a person should </w:t>
                            </w:r>
                            <w:r w:rsidRPr="00C151E0">
                              <w:rPr>
                                <w:rFonts w:ascii="Arial Narrow" w:eastAsia="Times New Roman" w:hAnsi="Arial Narrow" w:cs="Arial"/>
                                <w:u w:val="single"/>
                              </w:rPr>
                              <w:t>try and discuss concerns with the people (</w:t>
                            </w:r>
                            <w:proofErr w:type="gramStart"/>
                            <w:r w:rsidRPr="00C151E0">
                              <w:rPr>
                                <w:rFonts w:ascii="Arial Narrow" w:eastAsia="Times New Roman" w:hAnsi="Arial Narrow" w:cs="Arial"/>
                                <w:u w:val="single"/>
                              </w:rPr>
                              <w:t>e.g.</w:t>
                            </w:r>
                            <w:proofErr w:type="gramEnd"/>
                            <w:r w:rsidRPr="00C151E0">
                              <w:rPr>
                                <w:rFonts w:ascii="Arial Narrow" w:eastAsia="Times New Roman" w:hAnsi="Arial Narrow" w:cs="Arial"/>
                                <w:u w:val="single"/>
                              </w:rPr>
                              <w:t xml:space="preserve"> neighbours) from where the nuisance is emanating from, as they may not be aware that they are causing a nuisance. </w:t>
                            </w:r>
                            <w:r w:rsidRPr="009E7B6D">
                              <w:rPr>
                                <w:rFonts w:ascii="Arial Narrow" w:eastAsia="Times New Roman" w:hAnsi="Arial Narrow" w:cs="Arial"/>
                              </w:rPr>
                              <w:t>Concerns should be raised and discussed, and suggestions provided to resolve problems - simple solutions can often be found that satisfy everyone. Generally, councils will only become involved if an issue within the community (</w:t>
                            </w:r>
                            <w:proofErr w:type="gramStart"/>
                            <w:r w:rsidRPr="009E7B6D">
                              <w:rPr>
                                <w:rFonts w:ascii="Arial Narrow" w:eastAsia="Times New Roman" w:hAnsi="Arial Narrow" w:cs="Arial"/>
                              </w:rPr>
                              <w:t>e.g.</w:t>
                            </w:r>
                            <w:proofErr w:type="gramEnd"/>
                            <w:r w:rsidRPr="009E7B6D">
                              <w:rPr>
                                <w:rFonts w:ascii="Arial Narrow" w:eastAsia="Times New Roman" w:hAnsi="Arial Narrow" w:cs="Arial"/>
                              </w:rPr>
                              <w:t xml:space="preserve"> between neighbours) cannot be resolved or if the nuisance is a broad-scale issue involving multiple parties</w:t>
                            </w:r>
                            <w:r>
                              <w:rPr>
                                <w:rFonts w:ascii="Arial Narrow" w:eastAsia="Times New Roman" w:hAnsi="Arial Narrow" w:cs="Arial"/>
                                <w:sz w:val="21"/>
                                <w:szCs w:val="21"/>
                              </w:rPr>
                              <w:t>.</w:t>
                            </w:r>
                          </w:p>
                          <w:p w14:paraId="51CE6537" w14:textId="77777777" w:rsidR="0078686D" w:rsidRPr="000A6BE0" w:rsidRDefault="0078686D" w:rsidP="00373232">
                            <w:pPr>
                              <w:ind w:left="142"/>
                              <w:rPr>
                                <w:rFonts w:ascii="Arial Narrow" w:hAnsi="Arial Narrow"/>
                                <w:bCs/>
                                <w:color w:val="2E74B5" w:themeColor="accent5" w:themeShade="BF"/>
                                <w:sz w:val="21"/>
                                <w:szCs w:val="21"/>
                              </w:rPr>
                            </w:pPr>
                          </w:p>
                          <w:p w14:paraId="1E35DAEA" w14:textId="77777777" w:rsidR="000A6BE0" w:rsidRPr="003670A6" w:rsidRDefault="000A6BE0" w:rsidP="00373232">
                            <w:pPr>
                              <w:ind w:left="142"/>
                              <w:rPr>
                                <w:rFonts w:ascii="Arial Narrow" w:hAnsi="Arial Narrow"/>
                                <w:b/>
                                <w:color w:val="2E74B5" w:themeColor="accent5" w:themeShade="BF"/>
                                <w:sz w:val="24"/>
                                <w:szCs w:val="24"/>
                              </w:rPr>
                            </w:pPr>
                          </w:p>
                          <w:p w14:paraId="1FD77A73" w14:textId="77777777" w:rsidR="000A6BE0" w:rsidRDefault="000A6B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F7EBD" id="Text Box 26" o:spid="_x0000_s1028" type="#_x0000_t202" style="position:absolute;left:0;text-align:left;margin-left:235.95pt;margin-top:15.5pt;width:285.75pt;height:546.95pt;z-index:2517254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" filled="f" stroked="f" strokeweight=".5pt">
                <v:textbox>
                  <w:txbxContent>
                    <w:p w14:paraId="72B6285D" w14:textId="6824D454" w:rsidR="009E24E3" w:rsidRPr="009E24E3" w:rsidRDefault="009E24E3" w:rsidP="009E24E3">
                      <w:pPr>
                        <w:ind w:left="-142"/>
                        <w:rPr>
                          <w:rFonts w:ascii="Arial Narrow" w:hAnsi="Arial Narrow"/>
                        </w:rPr>
                      </w:pPr>
                      <w:r w:rsidRPr="00340524">
                        <w:rPr>
                          <w:rFonts w:ascii="Arial Narrow" w:hAnsi="Arial Narrow"/>
                          <w:b/>
                          <w:bCs/>
                          <w:color w:val="ED7D31" w:themeColor="accent2"/>
                          <w:sz w:val="24"/>
                          <w:szCs w:val="24"/>
                        </w:rPr>
                        <w:t xml:space="preserve">What is the law </w:t>
                      </w:r>
                      <w:r w:rsidR="009E7B6D" w:rsidRPr="00340524">
                        <w:rPr>
                          <w:rFonts w:ascii="Arial Narrow" w:hAnsi="Arial Narrow"/>
                          <w:b/>
                          <w:bCs/>
                          <w:color w:val="ED7D31" w:themeColor="accent2"/>
                          <w:sz w:val="24"/>
                          <w:szCs w:val="24"/>
                        </w:rPr>
                        <w:t>regarding</w:t>
                      </w:r>
                      <w:r w:rsidRPr="00340524">
                        <w:rPr>
                          <w:rFonts w:ascii="Arial Narrow" w:hAnsi="Arial Narrow"/>
                          <w:b/>
                          <w:bCs/>
                          <w:color w:val="ED7D31" w:themeColor="accent2"/>
                          <w:sz w:val="24"/>
                          <w:szCs w:val="24"/>
                        </w:rPr>
                        <w:t xml:space="preserve"> insanitary</w:t>
                      </w:r>
                      <w:r w:rsidR="002D008A" w:rsidRPr="00340524">
                        <w:rPr>
                          <w:rFonts w:ascii="Arial Narrow" w:hAnsi="Arial Narrow"/>
                          <w:b/>
                          <w:bCs/>
                          <w:color w:val="ED7D31" w:themeColor="accent2"/>
                          <w:sz w:val="24"/>
                          <w:szCs w:val="24"/>
                        </w:rPr>
                        <w:t xml:space="preserve"> and Insanitary</w:t>
                      </w:r>
                      <w:r w:rsidRPr="00340524">
                        <w:rPr>
                          <w:rFonts w:ascii="Arial Narrow" w:hAnsi="Arial Narrow"/>
                          <w:b/>
                          <w:bCs/>
                          <w:color w:val="ED7D31" w:themeColor="accent2"/>
                          <w:sz w:val="24"/>
                          <w:szCs w:val="24"/>
                        </w:rPr>
                        <w:t xml:space="preserve"> conditions?</w:t>
                      </w:r>
                      <w:r w:rsidRPr="00340524">
                        <w:rPr>
                          <w:rFonts w:ascii="Arial Narrow" w:hAnsi="Arial Narrow"/>
                          <w:color w:val="ED7D31" w:themeColor="accent2"/>
                          <w:sz w:val="24"/>
                          <w:szCs w:val="24"/>
                        </w:rPr>
                        <w:t xml:space="preserve"> </w:t>
                      </w:r>
                      <w:r w:rsidR="0097548A" w:rsidRPr="00340524">
                        <w:rPr>
                          <w:rFonts w:ascii="Arial Narrow" w:hAnsi="Arial Narrow"/>
                          <w:color w:val="ED7D31" w:themeColor="accent2"/>
                          <w:sz w:val="24"/>
                          <w:szCs w:val="24"/>
                        </w:rPr>
                        <w:t xml:space="preserve">                                          </w:t>
                      </w:r>
                      <w:r w:rsidR="002D008A" w:rsidRPr="00340524">
                        <w:rPr>
                          <w:rFonts w:ascii="Arial Narrow" w:hAnsi="Arial Narrow"/>
                          <w:color w:val="ED7D31" w:themeColor="accent2"/>
                          <w:sz w:val="24"/>
                          <w:szCs w:val="24"/>
                        </w:rPr>
                        <w:t xml:space="preserve">                                             </w:t>
                      </w:r>
                      <w:r w:rsidRPr="009E24E3">
                        <w:rPr>
                          <w:rFonts w:ascii="Arial Narrow" w:hAnsi="Arial Narrow"/>
                        </w:rPr>
                        <w:t>It is an offence under the Act to cause local nuisance by way of insanitary</w:t>
                      </w:r>
                      <w:r w:rsidR="002D008A">
                        <w:rPr>
                          <w:rFonts w:ascii="Arial Narrow" w:hAnsi="Arial Narrow"/>
                        </w:rPr>
                        <w:t xml:space="preserve"> or unsightly</w:t>
                      </w:r>
                      <w:r w:rsidRPr="009E24E3">
                        <w:rPr>
                          <w:rFonts w:ascii="Arial Narrow" w:hAnsi="Arial Narrow"/>
                        </w:rPr>
                        <w:t xml:space="preserve"> conditions and penalties can apply. If a matter is considered serious enough, a council can issue the person causing the nuisance with a Nuisance Abatement Notice, which will specify a certain period within which the offender must rectify the problem. Such notices may also be issued orally in the first instance if a matter is considered severe. A council can also expiate an offence by way of an on-the-spot-fine. A council’s enforcement approach, such as issuing of expiations, warnings, requests to cease an activity, will depend on the circumstances and the council’s enforcement policy.</w:t>
                      </w:r>
                    </w:p>
                    <w:p w14:paraId="7FE93EEF" w14:textId="67B4609D" w:rsidR="008D3C55" w:rsidRPr="008D3C55" w:rsidRDefault="0097548A" w:rsidP="008D3C55">
                      <w:pPr>
                        <w:ind w:left="-142"/>
                        <w:rPr>
                          <w:rFonts w:ascii="Arial Narrow" w:hAnsi="Arial Narrow"/>
                        </w:rPr>
                      </w:pPr>
                      <w:r w:rsidRPr="00340524">
                        <w:rPr>
                          <w:rFonts w:ascii="Arial Narrow" w:hAnsi="Arial Narrow"/>
                          <w:b/>
                          <w:bCs/>
                          <w:color w:val="ED7D31" w:themeColor="accent2"/>
                          <w:sz w:val="24"/>
                          <w:szCs w:val="24"/>
                        </w:rPr>
                        <w:t>W</w:t>
                      </w:r>
                      <w:r w:rsidR="009E24E3" w:rsidRPr="00340524">
                        <w:rPr>
                          <w:rFonts w:ascii="Arial Narrow" w:hAnsi="Arial Narrow"/>
                          <w:b/>
                          <w:bCs/>
                          <w:color w:val="ED7D31" w:themeColor="accent2"/>
                          <w:sz w:val="24"/>
                          <w:szCs w:val="24"/>
                        </w:rPr>
                        <w:t xml:space="preserve">hat are the penalties for causing local nuisance by way of insanitary conditions? </w:t>
                      </w:r>
                      <w:r w:rsidRPr="00340524">
                        <w:rPr>
                          <w:rFonts w:ascii="Arial Narrow" w:hAnsi="Arial Narrow"/>
                          <w:b/>
                          <w:bCs/>
                          <w:color w:val="ED7D31" w:themeColor="accent2"/>
                          <w:sz w:val="24"/>
                          <w:szCs w:val="24"/>
                        </w:rPr>
                        <w:t xml:space="preserve">                                                                                                                   </w:t>
                      </w:r>
                      <w:r w:rsidR="009E24E3" w:rsidRPr="009E24E3">
                        <w:rPr>
                          <w:rFonts w:ascii="Arial Narrow" w:hAnsi="Arial Narrow"/>
                        </w:rPr>
                        <w:t xml:space="preserve">A person who carries on an activity intentionally or recklessly and with the knowledge that local nuisance will result is guilty of an offence: </w:t>
                      </w:r>
                      <w:r>
                        <w:rPr>
                          <w:rFonts w:ascii="Arial Narrow" w:hAnsi="Arial Narrow"/>
                        </w:rPr>
                        <w:t xml:space="preserve">               </w:t>
                      </w:r>
                      <w:r w:rsidR="009E7B6D">
                        <w:rPr>
                          <w:rFonts w:ascii="Arial Narrow" w:hAnsi="Arial Narrow"/>
                        </w:rPr>
                        <w:t xml:space="preserve">                                                                              </w:t>
                      </w:r>
                      <w:r w:rsidR="00BB0B19">
                        <w:rPr>
                          <w:rFonts w:ascii="Arial Narrow" w:hAnsi="Arial Narrow"/>
                        </w:rPr>
                        <w:t xml:space="preserve">   </w:t>
                      </w:r>
                      <w:r w:rsidR="009E24E3" w:rsidRPr="00C151E0">
                        <w:rPr>
                          <w:rFonts w:ascii="Arial Narrow" w:hAnsi="Arial Narrow"/>
                          <w:b/>
                          <w:bCs/>
                        </w:rPr>
                        <w:sym w:font="Symbol" w:char="F0B7"/>
                      </w:r>
                      <w:r w:rsidR="009E24E3" w:rsidRPr="00C151E0">
                        <w:rPr>
                          <w:rFonts w:ascii="Arial Narrow" w:hAnsi="Arial Narrow"/>
                          <w:b/>
                          <w:bCs/>
                        </w:rPr>
                        <w:t xml:space="preserve"> Body corporate - Maximum penalty: $60,000 </w:t>
                      </w:r>
                      <w:r w:rsidRPr="00C151E0">
                        <w:rPr>
                          <w:rFonts w:ascii="Arial Narrow" w:hAnsi="Arial Narrow"/>
                          <w:b/>
                          <w:bCs/>
                        </w:rPr>
                        <w:t xml:space="preserve">                                                      </w:t>
                      </w:r>
                      <w:r w:rsidR="009E24E3" w:rsidRPr="00C151E0">
                        <w:rPr>
                          <w:rFonts w:ascii="Arial Narrow" w:hAnsi="Arial Narrow"/>
                          <w:b/>
                          <w:bCs/>
                        </w:rPr>
                        <w:sym w:font="Symbol" w:char="F0B7"/>
                      </w:r>
                      <w:r w:rsidR="009E24E3" w:rsidRPr="00C151E0">
                        <w:rPr>
                          <w:rFonts w:ascii="Arial Narrow" w:hAnsi="Arial Narrow"/>
                          <w:b/>
                          <w:bCs/>
                        </w:rPr>
                        <w:t xml:space="preserve"> Natural person - Maximum penalty: $30,000</w:t>
                      </w:r>
                      <w:r w:rsidR="009E24E3" w:rsidRPr="009E24E3">
                        <w:rPr>
                          <w:rFonts w:ascii="Arial Narrow" w:hAnsi="Arial Narrow"/>
                        </w:rPr>
                        <w:t xml:space="preserve"> </w:t>
                      </w:r>
                      <w:r>
                        <w:rPr>
                          <w:rFonts w:ascii="Arial Narrow" w:hAnsi="Arial Narrow"/>
                        </w:rPr>
                        <w:t xml:space="preserve">                                                      </w:t>
                      </w:r>
                      <w:r w:rsidR="009E24E3" w:rsidRPr="009E24E3">
                        <w:rPr>
                          <w:rFonts w:ascii="Arial Narrow" w:hAnsi="Arial Narrow"/>
                        </w:rPr>
                        <w:t xml:space="preserve">A person who carries on an activity that results in local nuisance is guilty of an offence: </w:t>
                      </w:r>
                      <w:r>
                        <w:rPr>
                          <w:rFonts w:ascii="Arial Narrow" w:hAnsi="Arial Narrow"/>
                        </w:rPr>
                        <w:t xml:space="preserve">                                                                                   </w:t>
                      </w:r>
                      <w:r w:rsidR="009E24E3" w:rsidRPr="00C151E0">
                        <w:rPr>
                          <w:rFonts w:ascii="Arial Narrow" w:hAnsi="Arial Narrow"/>
                          <w:b/>
                          <w:bCs/>
                        </w:rPr>
                        <w:sym w:font="Symbol" w:char="F0B7"/>
                      </w:r>
                      <w:r w:rsidR="009E24E3" w:rsidRPr="00C151E0">
                        <w:rPr>
                          <w:rFonts w:ascii="Arial Narrow" w:hAnsi="Arial Narrow"/>
                          <w:b/>
                          <w:bCs/>
                        </w:rPr>
                        <w:t xml:space="preserve"> Body corporate - Maximum penalty: $20,000 </w:t>
                      </w:r>
                      <w:r w:rsidRPr="00C151E0">
                        <w:rPr>
                          <w:rFonts w:ascii="Arial Narrow" w:hAnsi="Arial Narrow"/>
                          <w:b/>
                          <w:bCs/>
                        </w:rPr>
                        <w:t xml:space="preserve">                                                           </w:t>
                      </w:r>
                      <w:r w:rsidR="009E24E3" w:rsidRPr="00C151E0">
                        <w:rPr>
                          <w:rFonts w:ascii="Arial Narrow" w:hAnsi="Arial Narrow"/>
                          <w:b/>
                          <w:bCs/>
                        </w:rPr>
                        <w:sym w:font="Symbol" w:char="F0B7"/>
                      </w:r>
                      <w:r w:rsidR="009E24E3" w:rsidRPr="00C151E0">
                        <w:rPr>
                          <w:rFonts w:ascii="Arial Narrow" w:hAnsi="Arial Narrow"/>
                          <w:b/>
                          <w:bCs/>
                        </w:rPr>
                        <w:t xml:space="preserve"> Natural person - Maximum penalty: $10,000 </w:t>
                      </w:r>
                      <w:r w:rsidRPr="00C151E0">
                        <w:rPr>
                          <w:rFonts w:ascii="Arial Narrow" w:hAnsi="Arial Narrow"/>
                          <w:b/>
                          <w:bCs/>
                        </w:rPr>
                        <w:t xml:space="preserve">                                                       </w:t>
                      </w:r>
                      <w:r w:rsidR="009E24E3" w:rsidRPr="00C151E0">
                        <w:rPr>
                          <w:rFonts w:ascii="Arial Narrow" w:hAnsi="Arial Narrow"/>
                          <w:b/>
                          <w:bCs/>
                        </w:rPr>
                        <w:sym w:font="Symbol" w:char="F0B7"/>
                      </w:r>
                      <w:r w:rsidR="009E24E3" w:rsidRPr="00C151E0">
                        <w:rPr>
                          <w:rFonts w:ascii="Arial Narrow" w:hAnsi="Arial Narrow"/>
                          <w:b/>
                          <w:bCs/>
                        </w:rPr>
                        <w:t xml:space="preserve"> Expiation fee: $500 </w:t>
                      </w:r>
                      <w:r w:rsidR="003D71D5" w:rsidRPr="00C151E0">
                        <w:rPr>
                          <w:rFonts w:ascii="Arial Narrow" w:hAnsi="Arial Narrow"/>
                          <w:b/>
                          <w:bCs/>
                        </w:rPr>
                        <w:t xml:space="preserve">                                                                        </w:t>
                      </w:r>
                    </w:p>
                    <w:p w14:paraId="3259D9FF" w14:textId="74266478" w:rsidR="009E24E3" w:rsidRDefault="009E24E3" w:rsidP="009E24E3">
                      <w:pPr>
                        <w:ind w:left="-142"/>
                        <w:rPr>
                          <w:rFonts w:ascii="Arial Narrow" w:hAnsi="Arial Narrow"/>
                        </w:rPr>
                      </w:pPr>
                      <w:r w:rsidRPr="009E24E3">
                        <w:rPr>
                          <w:rFonts w:ascii="Arial Narrow" w:hAnsi="Arial Narrow"/>
                        </w:rPr>
                        <w:t>Penalties may also be applied in circumstances where a person refuses to comply with the direction of an authorised officer or provides a false report about a matter.</w:t>
                      </w:r>
                    </w:p>
                    <w:p w14:paraId="37B690CA" w14:textId="4C94E870" w:rsidR="00D62D04" w:rsidRPr="009E7B6D" w:rsidRDefault="009E7B6D" w:rsidP="009E7B6D">
                      <w:pPr>
                        <w:ind w:left="-142"/>
                        <w:rPr>
                          <w:rFonts w:ascii="Arial Narrow" w:eastAsia="Times New Roman" w:hAnsi="Arial Narrow" w:cs="Arial"/>
                          <w:sz w:val="21"/>
                          <w:szCs w:val="21"/>
                          <w:lang w:val="en-US"/>
                        </w:rPr>
                      </w:pPr>
                      <w:r w:rsidRPr="00340524">
                        <w:rPr>
                          <w:rFonts w:ascii="Arial Narrow" w:eastAsia="Times New Roman" w:hAnsi="Arial Narrow" w:cs="Arial"/>
                          <w:b/>
                          <w:bCs/>
                          <w:color w:val="ED7D31" w:themeColor="accent2"/>
                          <w:sz w:val="24"/>
                          <w:szCs w:val="24"/>
                        </w:rPr>
                        <w:t>When should insanitary conditions be reported?</w:t>
                      </w:r>
                      <w:r w:rsidRPr="00340524">
                        <w:rPr>
                          <w:rFonts w:ascii="Arial Narrow" w:eastAsia="Times New Roman" w:hAnsi="Arial Narrow" w:cs="Arial"/>
                          <w:color w:val="ED7D31" w:themeColor="accent2"/>
                          <w:sz w:val="21"/>
                          <w:szCs w:val="21"/>
                        </w:rPr>
                        <w:t xml:space="preserve">                           </w:t>
                      </w:r>
                      <w:r w:rsidRPr="00C151E0">
                        <w:rPr>
                          <w:rFonts w:ascii="Arial Narrow" w:eastAsia="Times New Roman" w:hAnsi="Arial Narrow" w:cs="Arial"/>
                          <w:b/>
                          <w:bCs/>
                        </w:rPr>
                        <w:t>In the first instance</w:t>
                      </w:r>
                      <w:r w:rsidRPr="009E7B6D">
                        <w:rPr>
                          <w:rFonts w:ascii="Arial Narrow" w:eastAsia="Times New Roman" w:hAnsi="Arial Narrow" w:cs="Arial"/>
                        </w:rPr>
                        <w:t xml:space="preserve"> a person should </w:t>
                      </w:r>
                      <w:r w:rsidRPr="00C151E0">
                        <w:rPr>
                          <w:rFonts w:ascii="Arial Narrow" w:eastAsia="Times New Roman" w:hAnsi="Arial Narrow" w:cs="Arial"/>
                          <w:u w:val="single"/>
                        </w:rPr>
                        <w:t>try and discuss concerns with the people (</w:t>
                      </w:r>
                      <w:proofErr w:type="gramStart"/>
                      <w:r w:rsidRPr="00C151E0">
                        <w:rPr>
                          <w:rFonts w:ascii="Arial Narrow" w:eastAsia="Times New Roman" w:hAnsi="Arial Narrow" w:cs="Arial"/>
                          <w:u w:val="single"/>
                        </w:rPr>
                        <w:t>e.g.</w:t>
                      </w:r>
                      <w:proofErr w:type="gramEnd"/>
                      <w:r w:rsidRPr="00C151E0">
                        <w:rPr>
                          <w:rFonts w:ascii="Arial Narrow" w:eastAsia="Times New Roman" w:hAnsi="Arial Narrow" w:cs="Arial"/>
                          <w:u w:val="single"/>
                        </w:rPr>
                        <w:t xml:space="preserve"> neighbours) from where the nuisance is emanating from, as they may not be aware that they are causing a nuisance. </w:t>
                      </w:r>
                      <w:r w:rsidRPr="009E7B6D">
                        <w:rPr>
                          <w:rFonts w:ascii="Arial Narrow" w:eastAsia="Times New Roman" w:hAnsi="Arial Narrow" w:cs="Arial"/>
                        </w:rPr>
                        <w:t>Concerns should be raised and discussed, and suggestions provided to resolve problems - simple solutions can often be found that satisfy everyone. Generally, councils will only become involved if an issue within the community (</w:t>
                      </w:r>
                      <w:proofErr w:type="gramStart"/>
                      <w:r w:rsidRPr="009E7B6D">
                        <w:rPr>
                          <w:rFonts w:ascii="Arial Narrow" w:eastAsia="Times New Roman" w:hAnsi="Arial Narrow" w:cs="Arial"/>
                        </w:rPr>
                        <w:t>e.g.</w:t>
                      </w:r>
                      <w:proofErr w:type="gramEnd"/>
                      <w:r w:rsidRPr="009E7B6D">
                        <w:rPr>
                          <w:rFonts w:ascii="Arial Narrow" w:eastAsia="Times New Roman" w:hAnsi="Arial Narrow" w:cs="Arial"/>
                        </w:rPr>
                        <w:t xml:space="preserve"> between neighbours) cannot be resolved or if the nuisance is a broad-scale issue involving multiple parties</w:t>
                      </w:r>
                      <w:r>
                        <w:rPr>
                          <w:rFonts w:ascii="Arial Narrow" w:eastAsia="Times New Roman" w:hAnsi="Arial Narrow" w:cs="Arial"/>
                          <w:sz w:val="21"/>
                          <w:szCs w:val="21"/>
                        </w:rPr>
                        <w:t>.</w:t>
                      </w:r>
                    </w:p>
                    <w:p w14:paraId="51CE6537" w14:textId="77777777" w:rsidR="0078686D" w:rsidRPr="000A6BE0" w:rsidRDefault="0078686D" w:rsidP="00373232">
                      <w:pPr>
                        <w:ind w:left="142"/>
                        <w:rPr>
                          <w:rFonts w:ascii="Arial Narrow" w:hAnsi="Arial Narrow"/>
                          <w:bCs/>
                          <w:color w:val="2E74B5" w:themeColor="accent5" w:themeShade="BF"/>
                          <w:sz w:val="21"/>
                          <w:szCs w:val="21"/>
                        </w:rPr>
                      </w:pPr>
                    </w:p>
                    <w:p w14:paraId="1E35DAEA" w14:textId="77777777" w:rsidR="000A6BE0" w:rsidRPr="003670A6" w:rsidRDefault="000A6BE0" w:rsidP="00373232">
                      <w:pPr>
                        <w:ind w:left="142"/>
                        <w:rPr>
                          <w:rFonts w:ascii="Arial Narrow" w:hAnsi="Arial Narrow"/>
                          <w:b/>
                          <w:color w:val="2E74B5" w:themeColor="accent5" w:themeShade="BF"/>
                          <w:sz w:val="24"/>
                          <w:szCs w:val="24"/>
                        </w:rPr>
                      </w:pPr>
                    </w:p>
                    <w:p w14:paraId="1FD77A73" w14:textId="77777777" w:rsidR="000A6BE0" w:rsidRDefault="000A6BE0"/>
                  </w:txbxContent>
                </v:textbox>
                <w10:wrap anchorx="margin"/>
              </v:shape>
            </w:pict>
          </mc:Fallback>
        </mc:AlternateContent>
      </w:r>
    </w:p>
    <w:p w14:paraId="71CE71D3" w14:textId="68236C56" w:rsidR="00157C82" w:rsidRDefault="00157C82" w:rsidP="008A4D10">
      <w:pPr>
        <w:ind w:left="1418"/>
        <w:rPr>
          <w:rFonts w:ascii="Arial" w:hAnsi="Arial" w:cs="Arial"/>
          <w:b/>
          <w:caps/>
          <w:color w:val="73A9DB"/>
          <w:sz w:val="52"/>
          <w:szCs w:val="52"/>
          <w:lang w:val="en-GB"/>
        </w:rPr>
      </w:pPr>
    </w:p>
    <w:p w14:paraId="2E21194F" w14:textId="7BB03B2F" w:rsidR="00157C82" w:rsidRDefault="00157C82" w:rsidP="008A4D10">
      <w:pPr>
        <w:ind w:left="1418"/>
        <w:rPr>
          <w:rFonts w:ascii="Arial" w:hAnsi="Arial" w:cs="Arial"/>
          <w:b/>
          <w:caps/>
          <w:color w:val="73A9DB"/>
          <w:sz w:val="52"/>
          <w:szCs w:val="52"/>
          <w:lang w:val="en-GB"/>
        </w:rPr>
      </w:pPr>
    </w:p>
    <w:p w14:paraId="693B4CDE" w14:textId="49756E92" w:rsidR="00157C82" w:rsidRDefault="00157C82" w:rsidP="008A4D10">
      <w:pPr>
        <w:ind w:left="1418"/>
        <w:rPr>
          <w:rFonts w:ascii="Arial" w:hAnsi="Arial" w:cs="Arial"/>
          <w:b/>
          <w:caps/>
          <w:color w:val="73A9DB"/>
          <w:sz w:val="52"/>
          <w:szCs w:val="52"/>
          <w:lang w:val="en-GB"/>
        </w:rPr>
      </w:pPr>
    </w:p>
    <w:p w14:paraId="6FB6EB4B" w14:textId="6A82F22F" w:rsidR="00157C82" w:rsidRDefault="00157C82" w:rsidP="008A4D10">
      <w:pPr>
        <w:ind w:left="1418"/>
        <w:rPr>
          <w:rFonts w:ascii="Arial" w:hAnsi="Arial" w:cs="Arial"/>
          <w:b/>
          <w:caps/>
          <w:color w:val="73A9DB"/>
          <w:sz w:val="52"/>
          <w:szCs w:val="52"/>
          <w:lang w:val="en-GB"/>
        </w:rPr>
      </w:pPr>
    </w:p>
    <w:p w14:paraId="20857738" w14:textId="6BAF66E0" w:rsidR="00157C82" w:rsidRDefault="00157C82" w:rsidP="008A4D10">
      <w:pPr>
        <w:ind w:left="1418"/>
        <w:rPr>
          <w:rFonts w:ascii="Arial" w:hAnsi="Arial" w:cs="Arial"/>
          <w:b/>
          <w:caps/>
          <w:color w:val="73A9DB"/>
          <w:sz w:val="52"/>
          <w:szCs w:val="52"/>
          <w:lang w:val="en-GB"/>
        </w:rPr>
      </w:pPr>
    </w:p>
    <w:p w14:paraId="6D9D3731" w14:textId="0FE6A46B" w:rsidR="00157C82" w:rsidRDefault="003D152B" w:rsidP="008A4D10">
      <w:pPr>
        <w:ind w:left="1418"/>
        <w:rPr>
          <w:rFonts w:ascii="Arial" w:hAnsi="Arial" w:cs="Arial"/>
          <w:b/>
          <w:caps/>
          <w:color w:val="73A9DB"/>
          <w:sz w:val="52"/>
          <w:szCs w:val="52"/>
          <w:lang w:val="en-GB"/>
        </w:rPr>
      </w:pPr>
      <w:r w:rsidRPr="009E24E3">
        <w:rPr>
          <w:rFonts w:ascii="Arial" w:hAnsi="Arial" w:cs="Arial"/>
          <w:b/>
          <w:caps/>
          <w:noProof/>
          <w:color w:val="73A9DB"/>
          <w:sz w:val="52"/>
          <w:szCs w:val="52"/>
          <w:lang w:val="en-GB"/>
        </w:rPr>
        <mc:AlternateContent>
          <mc:Choice Requires="wps">
            <w:drawing>
              <wp:anchor distT="45720" distB="45720" distL="114300" distR="114300" simplePos="0" relativeHeight="251756544" behindDoc="0" locked="0" layoutInCell="1" allowOverlap="1" wp14:anchorId="06783B38" wp14:editId="3972C830">
                <wp:simplePos x="0" y="0"/>
                <wp:positionH relativeFrom="page">
                  <wp:posOffset>-3524250</wp:posOffset>
                </wp:positionH>
                <wp:positionV relativeFrom="paragraph">
                  <wp:posOffset>562610</wp:posOffset>
                </wp:positionV>
                <wp:extent cx="7955280" cy="899795"/>
                <wp:effectExtent l="3492"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955280" cy="899795"/>
                        </a:xfrm>
                        <a:prstGeom prst="rect">
                          <a:avLst/>
                        </a:prstGeom>
                        <a:solidFill>
                          <a:schemeClr val="accent2">
                            <a:lumMod val="40000"/>
                            <a:lumOff val="60000"/>
                          </a:schemeClr>
                        </a:solidFill>
                        <a:ln>
                          <a:noFill/>
                        </a:ln>
                      </wps:spPr>
                      <wps:style>
                        <a:lnRef idx="0">
                          <a:scrgbClr r="0" g="0" b="0"/>
                        </a:lnRef>
                        <a:fillRef idx="0">
                          <a:scrgbClr r="0" g="0" b="0"/>
                        </a:fillRef>
                        <a:effectRef idx="0">
                          <a:scrgbClr r="0" g="0" b="0"/>
                        </a:effectRef>
                        <a:fontRef idx="minor">
                          <a:schemeClr val="lt1"/>
                        </a:fontRef>
                      </wps:style>
                      <wps:txbx>
                        <w:txbxContent>
                          <w:p w14:paraId="7F879801" w14:textId="6C56D58D" w:rsidR="009E24E3" w:rsidRPr="009E7B6D" w:rsidRDefault="009E24E3" w:rsidP="009E24E3">
                            <w:pPr>
                              <w:spacing w:line="240" w:lineRule="auto"/>
                              <w:jc w:val="center"/>
                              <w:rPr>
                                <w:b/>
                                <w:bCs/>
                                <w:sz w:val="56"/>
                                <w:szCs w:val="56"/>
                                <w:lang w:val="en-US"/>
                              </w:rPr>
                            </w:pPr>
                            <w:r w:rsidRPr="009E7B6D">
                              <w:rPr>
                                <w:b/>
                                <w:bCs/>
                                <w:sz w:val="56"/>
                                <w:szCs w:val="56"/>
                                <w:lang w:val="en-US"/>
                              </w:rPr>
                              <w:t>LOCAL NUISANCE AND LITTER CONTROL ACT 2016 FACTSHEET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83B38" id="Text Box 2" o:spid="_x0000_s1029" type="#_x0000_t202" style="position:absolute;left:0;text-align:left;margin-left:-277.5pt;margin-top:44.3pt;width:626.4pt;height:70.85pt;rotation:-90;z-index:2517565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" fillcolor="#f7caac [1301]" stroked="f">
                <v:textbox>
                  <w:txbxContent>
                    <w:p w14:paraId="7F879801" w14:textId="6C56D58D" w:rsidR="009E24E3" w:rsidRPr="009E7B6D" w:rsidRDefault="009E24E3" w:rsidP="009E24E3">
                      <w:pPr>
                        <w:spacing w:line="240" w:lineRule="auto"/>
                        <w:jc w:val="center"/>
                        <w:rPr>
                          <w:b/>
                          <w:bCs/>
                          <w:sz w:val="56"/>
                          <w:szCs w:val="56"/>
                          <w:lang w:val="en-US"/>
                        </w:rPr>
                      </w:pPr>
                      <w:r w:rsidRPr="009E7B6D">
                        <w:rPr>
                          <w:b/>
                          <w:bCs/>
                          <w:sz w:val="56"/>
                          <w:szCs w:val="56"/>
                          <w:lang w:val="en-US"/>
                        </w:rPr>
                        <w:t>LOCAL NUISANCE AND LITTER CONTROL ACT 2016 FACTSHEET</w:t>
                      </w:r>
                    </w:p>
                  </w:txbxContent>
                </v:textbox>
                <w10:wrap type="square" anchorx="page"/>
              </v:shape>
            </w:pict>
          </mc:Fallback>
        </mc:AlternateContent>
      </w:r>
    </w:p>
    <w:p w14:paraId="1FAC14A3" w14:textId="1E3E5213" w:rsidR="00157C82" w:rsidRDefault="009A7890" w:rsidP="008A4D10">
      <w:pPr>
        <w:ind w:left="1418"/>
        <w:rPr>
          <w:rFonts w:ascii="Arial" w:hAnsi="Arial" w:cs="Arial"/>
          <w:b/>
          <w:caps/>
          <w:color w:val="73A9DB"/>
          <w:sz w:val="52"/>
          <w:szCs w:val="52"/>
          <w:lang w:val="en-GB"/>
        </w:rPr>
      </w:pPr>
      <w:r>
        <w:rPr>
          <w:noProof/>
        </w:rPr>
        <w:drawing>
          <wp:anchor distT="0" distB="0" distL="114300" distR="114300" simplePos="0" relativeHeight="251692031" behindDoc="0" locked="0" layoutInCell="1" allowOverlap="1" wp14:anchorId="637EFE0D" wp14:editId="34AF9EDF">
            <wp:simplePos x="0" y="0"/>
            <wp:positionH relativeFrom="page">
              <wp:align>right</wp:align>
            </wp:positionH>
            <wp:positionV relativeFrom="paragraph">
              <wp:posOffset>120162</wp:posOffset>
            </wp:positionV>
            <wp:extent cx="7404721" cy="4720590"/>
            <wp:effectExtent l="0" t="0" r="6350" b="3810"/>
            <wp:wrapNone/>
            <wp:docPr id="253442020" name="Picture 253442020" descr="A road leading to mounta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442020" name="Picture 253442020" descr="A road leading to mountains&#10;&#10;Description automatically generated"/>
                    <pic:cNvPicPr>
                      <a:picLocks noChangeAspect="1" noChangeArrowheads="1"/>
                    </pic:cNvPicPr>
                  </pic:nvPicPr>
                  <pic:blipFill rotWithShape="1">
                    <a:blip r:embed="rId10">
                      <a:alphaModFix amt="20000"/>
                      <a:extLst>
                        <a:ext uri="{28A0092B-C50C-407E-A947-70E740481C1C}">
                          <a14:useLocalDpi xmlns:a14="http://schemas.microsoft.com/office/drawing/2010/main" val="0"/>
                        </a:ext>
                      </a:extLst>
                    </a:blip>
                    <a:srcRect b="34056"/>
                    <a:stretch/>
                  </pic:blipFill>
                  <pic:spPr bwMode="auto">
                    <a:xfrm>
                      <a:off x="0" y="0"/>
                      <a:ext cx="7404721" cy="4720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D950C2" w14:textId="6E5642DB" w:rsidR="00157C82" w:rsidRDefault="00157C82" w:rsidP="008A4D10">
      <w:pPr>
        <w:ind w:left="1418"/>
        <w:rPr>
          <w:rFonts w:ascii="Arial" w:hAnsi="Arial" w:cs="Arial"/>
          <w:b/>
          <w:caps/>
          <w:color w:val="73A9DB"/>
          <w:sz w:val="52"/>
          <w:szCs w:val="52"/>
          <w:lang w:val="en-GB"/>
        </w:rPr>
      </w:pPr>
    </w:p>
    <w:p w14:paraId="3AD4E38E" w14:textId="50B07F96" w:rsidR="00157C82" w:rsidRDefault="00157C82" w:rsidP="008A4D10">
      <w:pPr>
        <w:ind w:left="1418"/>
        <w:rPr>
          <w:rFonts w:ascii="Arial" w:hAnsi="Arial" w:cs="Arial"/>
          <w:b/>
          <w:caps/>
          <w:color w:val="73A9DB"/>
          <w:sz w:val="52"/>
          <w:szCs w:val="52"/>
          <w:lang w:val="en-GB"/>
        </w:rPr>
      </w:pPr>
    </w:p>
    <w:p w14:paraId="41519455" w14:textId="6C7544A9" w:rsidR="00157C82" w:rsidRDefault="00157C82" w:rsidP="008A4D10">
      <w:pPr>
        <w:ind w:left="1418"/>
        <w:rPr>
          <w:rFonts w:ascii="Arial" w:hAnsi="Arial" w:cs="Arial"/>
          <w:b/>
          <w:caps/>
          <w:color w:val="73A9DB"/>
          <w:sz w:val="52"/>
          <w:szCs w:val="52"/>
          <w:lang w:val="en-GB"/>
        </w:rPr>
      </w:pPr>
    </w:p>
    <w:p w14:paraId="2FD80D35" w14:textId="77EC2496" w:rsidR="00157C82" w:rsidRDefault="00157C82" w:rsidP="008A4D10">
      <w:pPr>
        <w:ind w:left="1418"/>
        <w:rPr>
          <w:rFonts w:ascii="Arial" w:hAnsi="Arial" w:cs="Arial"/>
          <w:b/>
          <w:caps/>
          <w:color w:val="73A9DB"/>
          <w:sz w:val="52"/>
          <w:szCs w:val="52"/>
          <w:lang w:val="en-GB"/>
        </w:rPr>
      </w:pPr>
    </w:p>
    <w:p w14:paraId="48B70F89" w14:textId="54BF2BB8" w:rsidR="00157C82" w:rsidRDefault="00157C82" w:rsidP="008A4D10">
      <w:pPr>
        <w:ind w:left="1418"/>
        <w:rPr>
          <w:rFonts w:ascii="Arial" w:hAnsi="Arial" w:cs="Arial"/>
          <w:b/>
          <w:caps/>
          <w:color w:val="73A9DB"/>
          <w:sz w:val="52"/>
          <w:szCs w:val="52"/>
          <w:lang w:val="en-GB"/>
        </w:rPr>
      </w:pPr>
    </w:p>
    <w:p w14:paraId="585E8304" w14:textId="3EC2B231" w:rsidR="00157C82" w:rsidRDefault="009A7890" w:rsidP="008A4D10">
      <w:pPr>
        <w:ind w:left="1418"/>
        <w:rPr>
          <w:rFonts w:ascii="Arial" w:hAnsi="Arial" w:cs="Arial"/>
          <w:b/>
          <w:caps/>
          <w:color w:val="73A9DB"/>
          <w:sz w:val="52"/>
          <w:szCs w:val="52"/>
          <w:lang w:val="en-GB"/>
        </w:rPr>
      </w:pPr>
      <w:r>
        <w:rPr>
          <w:noProof/>
        </w:rPr>
        <w:drawing>
          <wp:anchor distT="0" distB="0" distL="114300" distR="114300" simplePos="0" relativeHeight="251762688" behindDoc="0" locked="0" layoutInCell="1" allowOverlap="1" wp14:anchorId="0016A81F" wp14:editId="65DAD198">
            <wp:simplePos x="0" y="0"/>
            <wp:positionH relativeFrom="rightMargin">
              <wp:posOffset>-289871</wp:posOffset>
            </wp:positionH>
            <wp:positionV relativeFrom="paragraph">
              <wp:posOffset>340789</wp:posOffset>
            </wp:positionV>
            <wp:extent cx="888823" cy="958239"/>
            <wp:effectExtent l="0" t="0" r="6985" b="0"/>
            <wp:wrapNone/>
            <wp:docPr id="707721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6028" cy="9660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4E3">
        <w:rPr>
          <w:rFonts w:ascii="Arial" w:hAnsi="Arial" w:cs="Arial"/>
          <w:b/>
          <w:caps/>
          <w:noProof/>
          <w:color w:val="73A9DB"/>
          <w:sz w:val="52"/>
          <w:szCs w:val="52"/>
          <w:lang w:val="en-GB"/>
        </w:rPr>
        <mc:AlternateContent>
          <mc:Choice Requires="wps">
            <w:drawing>
              <wp:anchor distT="45720" distB="45720" distL="114300" distR="114300" simplePos="0" relativeHeight="251758592" behindDoc="0" locked="0" layoutInCell="1" allowOverlap="1" wp14:anchorId="7AE31A2C" wp14:editId="56F48ABF">
                <wp:simplePos x="0" y="0"/>
                <wp:positionH relativeFrom="page">
                  <wp:posOffset>3989790</wp:posOffset>
                </wp:positionH>
                <wp:positionV relativeFrom="paragraph">
                  <wp:posOffset>383216</wp:posOffset>
                </wp:positionV>
                <wp:extent cx="2160905" cy="741680"/>
                <wp:effectExtent l="0" t="0" r="0" b="1270"/>
                <wp:wrapSquare wrapText="bothSides"/>
                <wp:docPr id="1958118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741680"/>
                        </a:xfrm>
                        <a:prstGeom prst="rect">
                          <a:avLst/>
                        </a:prstGeom>
                        <a:solidFill>
                          <a:schemeClr val="accent2">
                            <a:lumMod val="40000"/>
                            <a:lumOff val="60000"/>
                          </a:schemeClr>
                        </a:solidFill>
                        <a:ln>
                          <a:noFill/>
                        </a:ln>
                      </wps:spPr>
                      <wps:style>
                        <a:lnRef idx="0">
                          <a:scrgbClr r="0" g="0" b="0"/>
                        </a:lnRef>
                        <a:fillRef idx="0">
                          <a:scrgbClr r="0" g="0" b="0"/>
                        </a:fillRef>
                        <a:effectRef idx="0">
                          <a:scrgbClr r="0" g="0" b="0"/>
                        </a:effectRef>
                        <a:fontRef idx="minor">
                          <a:schemeClr val="lt1"/>
                        </a:fontRef>
                      </wps:style>
                      <wps:txbx>
                        <w:txbxContent>
                          <w:p w14:paraId="42802416" w14:textId="5A1CD6AF" w:rsidR="009E24E3" w:rsidRPr="00340524" w:rsidRDefault="009E24E3" w:rsidP="00932DC3">
                            <w:pPr>
                              <w:spacing w:line="240" w:lineRule="auto"/>
                              <w:jc w:val="center"/>
                              <w:rPr>
                                <w:b/>
                                <w:bCs/>
                                <w:color w:val="ED7D31" w:themeColor="accent2"/>
                                <w:sz w:val="14"/>
                                <w:szCs w:val="14"/>
                              </w:rPr>
                            </w:pPr>
                            <w:r w:rsidRPr="00340524">
                              <w:rPr>
                                <w:b/>
                                <w:bCs/>
                                <w:color w:val="ED7D31" w:themeColor="accent2"/>
                                <w:sz w:val="20"/>
                                <w:szCs w:val="20"/>
                              </w:rPr>
                              <w:t xml:space="preserve">CONTACT US                                                                         </w:t>
                            </w:r>
                            <w:r w:rsidR="00932DC3" w:rsidRPr="00340524">
                              <w:rPr>
                                <w:color w:val="ED7D31" w:themeColor="accent2"/>
                                <w:sz w:val="18"/>
                                <w:szCs w:val="18"/>
                                <w:lang w:val="en-US"/>
                              </w:rPr>
                              <w:t xml:space="preserve">Address: </w:t>
                            </w:r>
                            <w:r w:rsidR="00340524" w:rsidRPr="00340524">
                              <w:rPr>
                                <w:color w:val="ED7D31" w:themeColor="accent2"/>
                                <w:sz w:val="18"/>
                                <w:szCs w:val="18"/>
                                <w:lang w:val="en-US"/>
                              </w:rPr>
                              <w:t>Seventh Street</w:t>
                            </w:r>
                            <w:r w:rsidR="00932DC3" w:rsidRPr="00340524">
                              <w:rPr>
                                <w:color w:val="ED7D31" w:themeColor="accent2"/>
                                <w:sz w:val="18"/>
                                <w:szCs w:val="18"/>
                                <w:lang w:val="en-US"/>
                              </w:rPr>
                              <w:t xml:space="preserve">, </w:t>
                            </w:r>
                            <w:r w:rsidR="00340524" w:rsidRPr="00340524">
                              <w:rPr>
                                <w:color w:val="ED7D31" w:themeColor="accent2"/>
                                <w:sz w:val="18"/>
                                <w:szCs w:val="18"/>
                                <w:lang w:val="en-US"/>
                              </w:rPr>
                              <w:t>Quorn</w:t>
                            </w:r>
                            <w:r w:rsidR="00932DC3" w:rsidRPr="00340524">
                              <w:rPr>
                                <w:color w:val="ED7D31" w:themeColor="accent2"/>
                                <w:sz w:val="18"/>
                                <w:szCs w:val="18"/>
                                <w:lang w:val="en-US"/>
                              </w:rPr>
                              <w:t xml:space="preserve"> SA  543</w:t>
                            </w:r>
                            <w:r w:rsidR="00340524" w:rsidRPr="00340524">
                              <w:rPr>
                                <w:color w:val="ED7D31" w:themeColor="accent2"/>
                                <w:sz w:val="18"/>
                                <w:szCs w:val="18"/>
                                <w:lang w:val="en-US"/>
                              </w:rPr>
                              <w:t>3</w:t>
                            </w:r>
                            <w:r w:rsidR="00932DC3" w:rsidRPr="00340524">
                              <w:rPr>
                                <w:b/>
                                <w:bCs/>
                                <w:color w:val="ED7D31" w:themeColor="accent2"/>
                                <w:sz w:val="18"/>
                                <w:szCs w:val="18"/>
                              </w:rPr>
                              <w:t xml:space="preserve">                              </w:t>
                            </w:r>
                            <w:r w:rsidRPr="00340524">
                              <w:rPr>
                                <w:color w:val="ED7D31" w:themeColor="accent2"/>
                                <w:sz w:val="18"/>
                                <w:szCs w:val="18"/>
                                <w:lang w:val="en-US"/>
                              </w:rPr>
                              <w:t>Phone: 86</w:t>
                            </w:r>
                            <w:r w:rsidR="00340524" w:rsidRPr="00340524">
                              <w:rPr>
                                <w:color w:val="ED7D31" w:themeColor="accent2"/>
                                <w:sz w:val="18"/>
                                <w:szCs w:val="18"/>
                                <w:lang w:val="en-US"/>
                              </w:rPr>
                              <w:t>20 0500</w:t>
                            </w:r>
                            <w:r w:rsidRPr="00340524">
                              <w:rPr>
                                <w:b/>
                                <w:bCs/>
                                <w:color w:val="ED7D31" w:themeColor="accent2"/>
                                <w:sz w:val="18"/>
                                <w:szCs w:val="18"/>
                              </w:rPr>
                              <w:t xml:space="preserve">                                                                    </w:t>
                            </w:r>
                            <w:r w:rsidR="00932DC3" w:rsidRPr="00340524">
                              <w:rPr>
                                <w:b/>
                                <w:bCs/>
                                <w:color w:val="ED7D31" w:themeColor="accent2"/>
                                <w:sz w:val="18"/>
                                <w:szCs w:val="18"/>
                              </w:rPr>
                              <w:t xml:space="preserve">Email: </w:t>
                            </w:r>
                            <w:r w:rsidRPr="00340524">
                              <w:rPr>
                                <w:rFonts w:ascii="Arial Narrow" w:hAnsi="Arial Narrow" w:cs="Arial"/>
                                <w:b/>
                                <w:color w:val="ED7D31" w:themeColor="accent2"/>
                                <w:spacing w:val="30"/>
                                <w:sz w:val="18"/>
                                <w:szCs w:val="18"/>
                              </w:rPr>
                              <w:t>council@</w:t>
                            </w:r>
                            <w:r w:rsidR="00340524" w:rsidRPr="00340524">
                              <w:rPr>
                                <w:rFonts w:ascii="Arial Narrow" w:hAnsi="Arial Narrow" w:cs="Arial"/>
                                <w:b/>
                                <w:color w:val="ED7D31" w:themeColor="accent2"/>
                                <w:spacing w:val="30"/>
                                <w:sz w:val="18"/>
                                <w:szCs w:val="18"/>
                              </w:rPr>
                              <w:t>frc</w:t>
                            </w:r>
                            <w:r w:rsidRPr="00340524">
                              <w:rPr>
                                <w:rFonts w:ascii="Arial Narrow" w:hAnsi="Arial Narrow" w:cs="Arial"/>
                                <w:b/>
                                <w:color w:val="ED7D31" w:themeColor="accent2"/>
                                <w:spacing w:val="30"/>
                                <w:sz w:val="18"/>
                                <w:szCs w:val="18"/>
                              </w:rPr>
                              <w:t>.sa.gov.au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31A2C" id="_x0000_s1030" type="#_x0000_t202" style="position:absolute;left:0;text-align:left;margin-left:314.15pt;margin-top:30.15pt;width:170.15pt;height:58.4pt;z-index:2517585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" fillcolor="#f7caac [1301]" stroked="f">
                <v:textbox>
                  <w:txbxContent>
                    <w:p w14:paraId="42802416" w14:textId="5A1CD6AF" w:rsidR="009E24E3" w:rsidRPr="00340524" w:rsidRDefault="009E24E3" w:rsidP="00932DC3">
                      <w:pPr>
                        <w:spacing w:line="240" w:lineRule="auto"/>
                        <w:jc w:val="center"/>
                        <w:rPr>
                          <w:b/>
                          <w:bCs/>
                          <w:color w:val="ED7D31" w:themeColor="accent2"/>
                          <w:sz w:val="14"/>
                          <w:szCs w:val="14"/>
                        </w:rPr>
                      </w:pPr>
                      <w:r w:rsidRPr="00340524">
                        <w:rPr>
                          <w:b/>
                          <w:bCs/>
                          <w:color w:val="ED7D31" w:themeColor="accent2"/>
                          <w:sz w:val="20"/>
                          <w:szCs w:val="20"/>
                        </w:rPr>
                        <w:t xml:space="preserve">CONTACT US                                                                         </w:t>
                      </w:r>
                      <w:r w:rsidR="00932DC3" w:rsidRPr="00340524">
                        <w:rPr>
                          <w:color w:val="ED7D31" w:themeColor="accent2"/>
                          <w:sz w:val="18"/>
                          <w:szCs w:val="18"/>
                          <w:lang w:val="en-US"/>
                        </w:rPr>
                        <w:t xml:space="preserve">Address: </w:t>
                      </w:r>
                      <w:r w:rsidR="00340524" w:rsidRPr="00340524">
                        <w:rPr>
                          <w:color w:val="ED7D31" w:themeColor="accent2"/>
                          <w:sz w:val="18"/>
                          <w:szCs w:val="18"/>
                          <w:lang w:val="en-US"/>
                        </w:rPr>
                        <w:t>Seventh Street</w:t>
                      </w:r>
                      <w:r w:rsidR="00932DC3" w:rsidRPr="00340524">
                        <w:rPr>
                          <w:color w:val="ED7D31" w:themeColor="accent2"/>
                          <w:sz w:val="18"/>
                          <w:szCs w:val="18"/>
                          <w:lang w:val="en-US"/>
                        </w:rPr>
                        <w:t xml:space="preserve">, </w:t>
                      </w:r>
                      <w:r w:rsidR="00340524" w:rsidRPr="00340524">
                        <w:rPr>
                          <w:color w:val="ED7D31" w:themeColor="accent2"/>
                          <w:sz w:val="18"/>
                          <w:szCs w:val="18"/>
                          <w:lang w:val="en-US"/>
                        </w:rPr>
                        <w:t>Quorn</w:t>
                      </w:r>
                      <w:r w:rsidR="00932DC3" w:rsidRPr="00340524">
                        <w:rPr>
                          <w:color w:val="ED7D31" w:themeColor="accent2"/>
                          <w:sz w:val="18"/>
                          <w:szCs w:val="18"/>
                          <w:lang w:val="en-US"/>
                        </w:rPr>
                        <w:t xml:space="preserve"> SA  543</w:t>
                      </w:r>
                      <w:r w:rsidR="00340524" w:rsidRPr="00340524">
                        <w:rPr>
                          <w:color w:val="ED7D31" w:themeColor="accent2"/>
                          <w:sz w:val="18"/>
                          <w:szCs w:val="18"/>
                          <w:lang w:val="en-US"/>
                        </w:rPr>
                        <w:t>3</w:t>
                      </w:r>
                      <w:r w:rsidR="00932DC3" w:rsidRPr="00340524">
                        <w:rPr>
                          <w:b/>
                          <w:bCs/>
                          <w:color w:val="ED7D31" w:themeColor="accent2"/>
                          <w:sz w:val="18"/>
                          <w:szCs w:val="18"/>
                        </w:rPr>
                        <w:t xml:space="preserve">                              </w:t>
                      </w:r>
                      <w:r w:rsidRPr="00340524">
                        <w:rPr>
                          <w:color w:val="ED7D31" w:themeColor="accent2"/>
                          <w:sz w:val="18"/>
                          <w:szCs w:val="18"/>
                          <w:lang w:val="en-US"/>
                        </w:rPr>
                        <w:t>Phone: 86</w:t>
                      </w:r>
                      <w:r w:rsidR="00340524" w:rsidRPr="00340524">
                        <w:rPr>
                          <w:color w:val="ED7D31" w:themeColor="accent2"/>
                          <w:sz w:val="18"/>
                          <w:szCs w:val="18"/>
                          <w:lang w:val="en-US"/>
                        </w:rPr>
                        <w:t>20 0500</w:t>
                      </w:r>
                      <w:r w:rsidRPr="00340524">
                        <w:rPr>
                          <w:b/>
                          <w:bCs/>
                          <w:color w:val="ED7D31" w:themeColor="accent2"/>
                          <w:sz w:val="18"/>
                          <w:szCs w:val="18"/>
                        </w:rPr>
                        <w:t xml:space="preserve">                                                                    </w:t>
                      </w:r>
                      <w:r w:rsidR="00932DC3" w:rsidRPr="00340524">
                        <w:rPr>
                          <w:b/>
                          <w:bCs/>
                          <w:color w:val="ED7D31" w:themeColor="accent2"/>
                          <w:sz w:val="18"/>
                          <w:szCs w:val="18"/>
                        </w:rPr>
                        <w:t xml:space="preserve">Email: </w:t>
                      </w:r>
                      <w:r w:rsidRPr="00340524">
                        <w:rPr>
                          <w:rFonts w:ascii="Arial Narrow" w:hAnsi="Arial Narrow" w:cs="Arial"/>
                          <w:b/>
                          <w:color w:val="ED7D31" w:themeColor="accent2"/>
                          <w:spacing w:val="30"/>
                          <w:sz w:val="18"/>
                          <w:szCs w:val="18"/>
                        </w:rPr>
                        <w:t>council@</w:t>
                      </w:r>
                      <w:r w:rsidR="00340524" w:rsidRPr="00340524">
                        <w:rPr>
                          <w:rFonts w:ascii="Arial Narrow" w:hAnsi="Arial Narrow" w:cs="Arial"/>
                          <w:b/>
                          <w:color w:val="ED7D31" w:themeColor="accent2"/>
                          <w:spacing w:val="30"/>
                          <w:sz w:val="18"/>
                          <w:szCs w:val="18"/>
                        </w:rPr>
                        <w:t>frc</w:t>
                      </w:r>
                      <w:r w:rsidRPr="00340524">
                        <w:rPr>
                          <w:rFonts w:ascii="Arial Narrow" w:hAnsi="Arial Narrow" w:cs="Arial"/>
                          <w:b/>
                          <w:color w:val="ED7D31" w:themeColor="accent2"/>
                          <w:spacing w:val="30"/>
                          <w:sz w:val="18"/>
                          <w:szCs w:val="18"/>
                        </w:rPr>
                        <w:t>.sa.gov.au</w:t>
                      </w:r>
                    </w:p>
                  </w:txbxContent>
                </v:textbox>
                <w10:wrap type="square" anchorx="page"/>
              </v:shape>
            </w:pict>
          </mc:Fallback>
        </mc:AlternateContent>
      </w:r>
    </w:p>
    <w:p w14:paraId="56EF8EC6" w14:textId="0EB7DDBF" w:rsidR="00157C82" w:rsidRDefault="00157C82" w:rsidP="008A4D10">
      <w:pPr>
        <w:ind w:left="1418"/>
        <w:rPr>
          <w:rFonts w:ascii="Arial" w:hAnsi="Arial" w:cs="Arial"/>
          <w:b/>
          <w:caps/>
          <w:color w:val="73A9DB"/>
          <w:sz w:val="52"/>
          <w:szCs w:val="52"/>
          <w:lang w:val="en-GB"/>
        </w:rPr>
      </w:pPr>
    </w:p>
    <w:p w14:paraId="62934644" w14:textId="09A496CA" w:rsidR="00353883" w:rsidRDefault="00EF5EB4" w:rsidP="00B1692C">
      <w:r w:rsidRPr="009A7890">
        <w:rPr>
          <w:noProof/>
          <w:color w:val="ED7D31" w:themeColor="accent2"/>
        </w:rPr>
        <mc:AlternateContent>
          <mc:Choice Requires="wps">
            <w:drawing>
              <wp:anchor distT="0" distB="0" distL="114300" distR="114300" simplePos="0" relativeHeight="251745280" behindDoc="0" locked="0" layoutInCell="1" allowOverlap="1" wp14:anchorId="0910C228" wp14:editId="15E1FA80">
                <wp:simplePos x="0" y="0"/>
                <wp:positionH relativeFrom="page">
                  <wp:posOffset>7465041</wp:posOffset>
                </wp:positionH>
                <wp:positionV relativeFrom="paragraph">
                  <wp:posOffset>199703</wp:posOffset>
                </wp:positionV>
                <wp:extent cx="32698" cy="2355528"/>
                <wp:effectExtent l="0" t="0" r="24765" b="26035"/>
                <wp:wrapNone/>
                <wp:docPr id="23" name="Straight Connector 23"/>
                <wp:cNvGraphicFramePr/>
                <a:graphic xmlns:a="http://schemas.openxmlformats.org/drawingml/2006/main">
                  <a:graphicData uri="http://schemas.microsoft.com/office/word/2010/wordprocessingShape">
                    <wps:wsp>
                      <wps:cNvCnPr/>
                      <wps:spPr>
                        <a:xfrm>
                          <a:off x="0" y="0"/>
                          <a:ext cx="32698" cy="2355528"/>
                        </a:xfrm>
                        <a:prstGeom prst="line">
                          <a:avLst/>
                        </a:prstGeom>
                        <a:ln>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57C53" id="Straight Connector 23" o:spid="_x0000_s1026" style="position:absolute;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87.8pt,15.7pt" to="590.35pt,2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" strokecolor="#ed7d31 [3205]" strokeweight=".5pt">
                <v:stroke joinstyle="miter"/>
                <w10:wrap anchorx="page"/>
              </v:line>
            </w:pict>
          </mc:Fallback>
        </mc:AlternateContent>
      </w:r>
    </w:p>
    <w:sectPr w:rsidR="00353883" w:rsidSect="00EF21C5">
      <w:pgSz w:w="11906" w:h="16838"/>
      <w:pgMar w:top="22" w:right="1440" w:bottom="0"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5DBBE" w14:textId="77777777" w:rsidR="003372CF" w:rsidRDefault="003372CF" w:rsidP="003372CF">
      <w:pPr>
        <w:spacing w:after="0" w:line="240" w:lineRule="auto"/>
      </w:pPr>
      <w:r>
        <w:separator/>
      </w:r>
    </w:p>
  </w:endnote>
  <w:endnote w:type="continuationSeparator" w:id="0">
    <w:p w14:paraId="55886EF4" w14:textId="77777777" w:rsidR="003372CF" w:rsidRDefault="003372CF" w:rsidP="0033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490F" w14:textId="77777777" w:rsidR="003372CF" w:rsidRDefault="003372CF" w:rsidP="003372CF">
      <w:pPr>
        <w:spacing w:after="0" w:line="240" w:lineRule="auto"/>
      </w:pPr>
      <w:r>
        <w:separator/>
      </w:r>
    </w:p>
  </w:footnote>
  <w:footnote w:type="continuationSeparator" w:id="0">
    <w:p w14:paraId="09FED337" w14:textId="77777777" w:rsidR="003372CF" w:rsidRDefault="003372CF" w:rsidP="00337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1EFA"/>
    <w:multiLevelType w:val="hybridMultilevel"/>
    <w:tmpl w:val="3738B748"/>
    <w:lvl w:ilvl="0" w:tplc="0C090001">
      <w:start w:val="1"/>
      <w:numFmt w:val="bullet"/>
      <w:lvlText w:val=""/>
      <w:lvlJc w:val="left"/>
      <w:pPr>
        <w:ind w:left="3698" w:hanging="360"/>
      </w:pPr>
      <w:rPr>
        <w:rFonts w:ascii="Symbol" w:hAnsi="Symbol" w:hint="default"/>
      </w:rPr>
    </w:lvl>
    <w:lvl w:ilvl="1" w:tplc="FFFFFFFF" w:tentative="1">
      <w:start w:val="1"/>
      <w:numFmt w:val="bullet"/>
      <w:lvlText w:val="o"/>
      <w:lvlJc w:val="left"/>
      <w:pPr>
        <w:ind w:left="4418" w:hanging="360"/>
      </w:pPr>
      <w:rPr>
        <w:rFonts w:ascii="Courier New" w:hAnsi="Courier New" w:cs="Courier New" w:hint="default"/>
      </w:rPr>
    </w:lvl>
    <w:lvl w:ilvl="2" w:tplc="FFFFFFFF" w:tentative="1">
      <w:start w:val="1"/>
      <w:numFmt w:val="bullet"/>
      <w:lvlText w:val=""/>
      <w:lvlJc w:val="left"/>
      <w:pPr>
        <w:ind w:left="5138" w:hanging="360"/>
      </w:pPr>
      <w:rPr>
        <w:rFonts w:ascii="Wingdings" w:hAnsi="Wingdings" w:hint="default"/>
      </w:rPr>
    </w:lvl>
    <w:lvl w:ilvl="3" w:tplc="FFFFFFFF" w:tentative="1">
      <w:start w:val="1"/>
      <w:numFmt w:val="bullet"/>
      <w:lvlText w:val=""/>
      <w:lvlJc w:val="left"/>
      <w:pPr>
        <w:ind w:left="5858" w:hanging="360"/>
      </w:pPr>
      <w:rPr>
        <w:rFonts w:ascii="Symbol" w:hAnsi="Symbol" w:hint="default"/>
      </w:rPr>
    </w:lvl>
    <w:lvl w:ilvl="4" w:tplc="FFFFFFFF" w:tentative="1">
      <w:start w:val="1"/>
      <w:numFmt w:val="bullet"/>
      <w:lvlText w:val="o"/>
      <w:lvlJc w:val="left"/>
      <w:pPr>
        <w:ind w:left="6578" w:hanging="360"/>
      </w:pPr>
      <w:rPr>
        <w:rFonts w:ascii="Courier New" w:hAnsi="Courier New" w:cs="Courier New" w:hint="default"/>
      </w:rPr>
    </w:lvl>
    <w:lvl w:ilvl="5" w:tplc="FFFFFFFF" w:tentative="1">
      <w:start w:val="1"/>
      <w:numFmt w:val="bullet"/>
      <w:lvlText w:val=""/>
      <w:lvlJc w:val="left"/>
      <w:pPr>
        <w:ind w:left="7298" w:hanging="360"/>
      </w:pPr>
      <w:rPr>
        <w:rFonts w:ascii="Wingdings" w:hAnsi="Wingdings" w:hint="default"/>
      </w:rPr>
    </w:lvl>
    <w:lvl w:ilvl="6" w:tplc="FFFFFFFF" w:tentative="1">
      <w:start w:val="1"/>
      <w:numFmt w:val="bullet"/>
      <w:lvlText w:val=""/>
      <w:lvlJc w:val="left"/>
      <w:pPr>
        <w:ind w:left="8018" w:hanging="360"/>
      </w:pPr>
      <w:rPr>
        <w:rFonts w:ascii="Symbol" w:hAnsi="Symbol" w:hint="default"/>
      </w:rPr>
    </w:lvl>
    <w:lvl w:ilvl="7" w:tplc="FFFFFFFF" w:tentative="1">
      <w:start w:val="1"/>
      <w:numFmt w:val="bullet"/>
      <w:lvlText w:val="o"/>
      <w:lvlJc w:val="left"/>
      <w:pPr>
        <w:ind w:left="8738" w:hanging="360"/>
      </w:pPr>
      <w:rPr>
        <w:rFonts w:ascii="Courier New" w:hAnsi="Courier New" w:cs="Courier New" w:hint="default"/>
      </w:rPr>
    </w:lvl>
    <w:lvl w:ilvl="8" w:tplc="FFFFFFFF" w:tentative="1">
      <w:start w:val="1"/>
      <w:numFmt w:val="bullet"/>
      <w:lvlText w:val=""/>
      <w:lvlJc w:val="left"/>
      <w:pPr>
        <w:ind w:left="9458" w:hanging="360"/>
      </w:pPr>
      <w:rPr>
        <w:rFonts w:ascii="Wingdings" w:hAnsi="Wingdings" w:hint="default"/>
      </w:rPr>
    </w:lvl>
  </w:abstractNum>
  <w:abstractNum w:abstractNumId="1" w15:restartNumberingAfterBreak="0">
    <w:nsid w:val="0C0B343C"/>
    <w:multiLevelType w:val="hybridMultilevel"/>
    <w:tmpl w:val="199CCB6C"/>
    <w:lvl w:ilvl="0" w:tplc="740ED760">
      <w:start w:val="4"/>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14547FC7"/>
    <w:multiLevelType w:val="hybridMultilevel"/>
    <w:tmpl w:val="3A72768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D74293"/>
    <w:multiLevelType w:val="hybridMultilevel"/>
    <w:tmpl w:val="6A8CEF96"/>
    <w:lvl w:ilvl="0" w:tplc="B32E6238">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7126A5"/>
    <w:multiLevelType w:val="hybridMultilevel"/>
    <w:tmpl w:val="660692AC"/>
    <w:lvl w:ilvl="0" w:tplc="A858E90A">
      <w:start w:val="35"/>
      <w:numFmt w:val="bullet"/>
      <w:lvlText w:val="-"/>
      <w:lvlJc w:val="left"/>
      <w:pPr>
        <w:ind w:left="360" w:hanging="360"/>
      </w:pPr>
      <w:rPr>
        <w:rFonts w:ascii="Arial Narrow" w:eastAsiaTheme="minorHAnsi" w:hAnsi="Arial Narrow"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92330FE"/>
    <w:multiLevelType w:val="hybridMultilevel"/>
    <w:tmpl w:val="A044CEFC"/>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39FF1DFD"/>
    <w:multiLevelType w:val="hybridMultilevel"/>
    <w:tmpl w:val="73A0238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42E16F2B"/>
    <w:multiLevelType w:val="hybridMultilevel"/>
    <w:tmpl w:val="0EB49324"/>
    <w:lvl w:ilvl="0" w:tplc="20827670">
      <w:numFmt w:val="bullet"/>
      <w:lvlText w:val="-"/>
      <w:lvlJc w:val="left"/>
      <w:pPr>
        <w:ind w:left="502" w:hanging="360"/>
      </w:pPr>
      <w:rPr>
        <w:rFonts w:ascii="Arial Narrow" w:eastAsia="Times New Roman" w:hAnsi="Arial Narrow" w:cs="Aria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49AC101C"/>
    <w:multiLevelType w:val="hybridMultilevel"/>
    <w:tmpl w:val="4FC6F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8B06B4"/>
    <w:multiLevelType w:val="hybridMultilevel"/>
    <w:tmpl w:val="DE24870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4BF24432"/>
    <w:multiLevelType w:val="hybridMultilevel"/>
    <w:tmpl w:val="C9D45E8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5FB15403"/>
    <w:multiLevelType w:val="hybridMultilevel"/>
    <w:tmpl w:val="9F04045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7E8C0E4A"/>
    <w:multiLevelType w:val="hybridMultilevel"/>
    <w:tmpl w:val="56820B12"/>
    <w:lvl w:ilvl="0" w:tplc="650AB892">
      <w:start w:val="5"/>
      <w:numFmt w:val="decimal"/>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434259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4657455">
    <w:abstractNumId w:val="5"/>
  </w:num>
  <w:num w:numId="3" w16cid:durableId="973288404">
    <w:abstractNumId w:val="12"/>
  </w:num>
  <w:num w:numId="4" w16cid:durableId="1170683352">
    <w:abstractNumId w:val="1"/>
  </w:num>
  <w:num w:numId="5" w16cid:durableId="99380317">
    <w:abstractNumId w:val="7"/>
  </w:num>
  <w:num w:numId="6" w16cid:durableId="1107701027">
    <w:abstractNumId w:val="3"/>
  </w:num>
  <w:num w:numId="7" w16cid:durableId="870385101">
    <w:abstractNumId w:val="6"/>
  </w:num>
  <w:num w:numId="8" w16cid:durableId="1443956450">
    <w:abstractNumId w:val="10"/>
  </w:num>
  <w:num w:numId="9" w16cid:durableId="481233326">
    <w:abstractNumId w:val="0"/>
  </w:num>
  <w:num w:numId="10" w16cid:durableId="2012638886">
    <w:abstractNumId w:val="4"/>
  </w:num>
  <w:num w:numId="11" w16cid:durableId="1761565203">
    <w:abstractNumId w:val="9"/>
  </w:num>
  <w:num w:numId="12" w16cid:durableId="134641427">
    <w:abstractNumId w:val="11"/>
  </w:num>
  <w:num w:numId="13" w16cid:durableId="20472881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A0"/>
    <w:rsid w:val="000948EE"/>
    <w:rsid w:val="000A6BE0"/>
    <w:rsid w:val="000B5CD1"/>
    <w:rsid w:val="000D5F0A"/>
    <w:rsid w:val="000E1E24"/>
    <w:rsid w:val="000F193F"/>
    <w:rsid w:val="00127846"/>
    <w:rsid w:val="00157C82"/>
    <w:rsid w:val="0016681E"/>
    <w:rsid w:val="00173F90"/>
    <w:rsid w:val="00183B6A"/>
    <w:rsid w:val="00185736"/>
    <w:rsid w:val="001B3767"/>
    <w:rsid w:val="00243446"/>
    <w:rsid w:val="00253C35"/>
    <w:rsid w:val="00270AA0"/>
    <w:rsid w:val="00275CA6"/>
    <w:rsid w:val="00277ED8"/>
    <w:rsid w:val="00296ED8"/>
    <w:rsid w:val="002D008A"/>
    <w:rsid w:val="00315F20"/>
    <w:rsid w:val="00334C8C"/>
    <w:rsid w:val="0033602F"/>
    <w:rsid w:val="003372CF"/>
    <w:rsid w:val="00340524"/>
    <w:rsid w:val="00353883"/>
    <w:rsid w:val="00366446"/>
    <w:rsid w:val="003670A6"/>
    <w:rsid w:val="00373232"/>
    <w:rsid w:val="003C034A"/>
    <w:rsid w:val="003C055F"/>
    <w:rsid w:val="003D152B"/>
    <w:rsid w:val="003D71D5"/>
    <w:rsid w:val="003E15A3"/>
    <w:rsid w:val="00415588"/>
    <w:rsid w:val="00433B71"/>
    <w:rsid w:val="004739D7"/>
    <w:rsid w:val="004A4941"/>
    <w:rsid w:val="004D1087"/>
    <w:rsid w:val="004D7F3A"/>
    <w:rsid w:val="004E2533"/>
    <w:rsid w:val="00550D01"/>
    <w:rsid w:val="00554356"/>
    <w:rsid w:val="005618AC"/>
    <w:rsid w:val="00571861"/>
    <w:rsid w:val="005A7FAF"/>
    <w:rsid w:val="005E030C"/>
    <w:rsid w:val="006067F8"/>
    <w:rsid w:val="00623808"/>
    <w:rsid w:val="00627B6A"/>
    <w:rsid w:val="00646293"/>
    <w:rsid w:val="00656B49"/>
    <w:rsid w:val="006C6FE8"/>
    <w:rsid w:val="00703DE8"/>
    <w:rsid w:val="0078686D"/>
    <w:rsid w:val="007E2665"/>
    <w:rsid w:val="00865485"/>
    <w:rsid w:val="00871797"/>
    <w:rsid w:val="008A4D10"/>
    <w:rsid w:val="008B32F4"/>
    <w:rsid w:val="008D3C55"/>
    <w:rsid w:val="009213A1"/>
    <w:rsid w:val="00921FD6"/>
    <w:rsid w:val="0092744F"/>
    <w:rsid w:val="00930ED8"/>
    <w:rsid w:val="00932DC3"/>
    <w:rsid w:val="00941417"/>
    <w:rsid w:val="00964191"/>
    <w:rsid w:val="009679ED"/>
    <w:rsid w:val="00972E45"/>
    <w:rsid w:val="0097548A"/>
    <w:rsid w:val="009A7890"/>
    <w:rsid w:val="009B03F4"/>
    <w:rsid w:val="009B5B4F"/>
    <w:rsid w:val="009E24E3"/>
    <w:rsid w:val="009E7B6D"/>
    <w:rsid w:val="00A0253F"/>
    <w:rsid w:val="00A25872"/>
    <w:rsid w:val="00A92822"/>
    <w:rsid w:val="00A9300E"/>
    <w:rsid w:val="00AA373C"/>
    <w:rsid w:val="00AC0295"/>
    <w:rsid w:val="00AC19B5"/>
    <w:rsid w:val="00AC38A5"/>
    <w:rsid w:val="00AC6EF9"/>
    <w:rsid w:val="00B1692C"/>
    <w:rsid w:val="00B521D8"/>
    <w:rsid w:val="00B851DC"/>
    <w:rsid w:val="00B859BF"/>
    <w:rsid w:val="00B91736"/>
    <w:rsid w:val="00BB0632"/>
    <w:rsid w:val="00BB0B19"/>
    <w:rsid w:val="00BE315B"/>
    <w:rsid w:val="00C151E0"/>
    <w:rsid w:val="00C24316"/>
    <w:rsid w:val="00C27199"/>
    <w:rsid w:val="00C3764D"/>
    <w:rsid w:val="00C7374F"/>
    <w:rsid w:val="00C75367"/>
    <w:rsid w:val="00C86374"/>
    <w:rsid w:val="00CB2488"/>
    <w:rsid w:val="00D13C42"/>
    <w:rsid w:val="00D2584C"/>
    <w:rsid w:val="00D62D04"/>
    <w:rsid w:val="00E27FBC"/>
    <w:rsid w:val="00E47FAC"/>
    <w:rsid w:val="00E6093B"/>
    <w:rsid w:val="00E9124F"/>
    <w:rsid w:val="00EB29E5"/>
    <w:rsid w:val="00ED2AC8"/>
    <w:rsid w:val="00ED78DA"/>
    <w:rsid w:val="00EE2E19"/>
    <w:rsid w:val="00EF21C5"/>
    <w:rsid w:val="00EF5EB4"/>
    <w:rsid w:val="00EF7E3F"/>
    <w:rsid w:val="00F74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C93E6EB"/>
  <w15:chartTrackingRefBased/>
  <w15:docId w15:val="{C3F5BC86-19D9-4FEA-B047-6825450A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2CF"/>
  </w:style>
  <w:style w:type="paragraph" w:styleId="Footer">
    <w:name w:val="footer"/>
    <w:basedOn w:val="Normal"/>
    <w:link w:val="FooterChar"/>
    <w:uiPriority w:val="99"/>
    <w:unhideWhenUsed/>
    <w:rsid w:val="00337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2CF"/>
  </w:style>
  <w:style w:type="paragraph" w:styleId="NoSpacing">
    <w:name w:val="No Spacing"/>
    <w:link w:val="NoSpacingChar"/>
    <w:uiPriority w:val="1"/>
    <w:qFormat/>
    <w:rsid w:val="00B851D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851DC"/>
    <w:rPr>
      <w:rFonts w:eastAsiaTheme="minorEastAsia"/>
      <w:lang w:val="en-US"/>
    </w:rPr>
  </w:style>
  <w:style w:type="character" w:styleId="Hyperlink">
    <w:name w:val="Hyperlink"/>
    <w:basedOn w:val="DefaultParagraphFont"/>
    <w:uiPriority w:val="99"/>
    <w:unhideWhenUsed/>
    <w:rsid w:val="000D5F0A"/>
    <w:rPr>
      <w:color w:val="0563C1" w:themeColor="hyperlink"/>
      <w:u w:val="single"/>
    </w:rPr>
  </w:style>
  <w:style w:type="character" w:styleId="UnresolvedMention">
    <w:name w:val="Unresolved Mention"/>
    <w:basedOn w:val="DefaultParagraphFont"/>
    <w:uiPriority w:val="99"/>
    <w:semiHidden/>
    <w:unhideWhenUsed/>
    <w:rsid w:val="000D5F0A"/>
    <w:rPr>
      <w:color w:val="605E5C"/>
      <w:shd w:val="clear" w:color="auto" w:fill="E1DFDD"/>
    </w:rPr>
  </w:style>
  <w:style w:type="paragraph" w:styleId="ListParagraph">
    <w:name w:val="List Paragraph"/>
    <w:basedOn w:val="Normal"/>
    <w:uiPriority w:val="34"/>
    <w:qFormat/>
    <w:rsid w:val="00AC0295"/>
    <w:pPr>
      <w:spacing w:after="0" w:line="240" w:lineRule="auto"/>
      <w:ind w:left="720"/>
    </w:pPr>
    <w:rPr>
      <w:rFonts w:ascii="Calibri" w:hAnsi="Calibri" w:cs="Calibri"/>
      <w:lang w:eastAsia="en-AU"/>
    </w:rPr>
  </w:style>
  <w:style w:type="paragraph" w:styleId="Revision">
    <w:name w:val="Revision"/>
    <w:hidden/>
    <w:uiPriority w:val="99"/>
    <w:semiHidden/>
    <w:rsid w:val="000E1E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22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B45C2-1ED2-4950-B07A-A8F3B1D3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Yantel Burns</dc:creator>
  <cp:keywords/>
  <dc:description/>
  <cp:lastModifiedBy>Kathy Diener</cp:lastModifiedBy>
  <cp:revision>2</cp:revision>
  <cp:lastPrinted>2022-06-22T07:48:00Z</cp:lastPrinted>
  <dcterms:created xsi:type="dcterms:W3CDTF">2023-08-30T05:19:00Z</dcterms:created>
  <dcterms:modified xsi:type="dcterms:W3CDTF">2023-08-30T05:19:00Z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K4A2DAA80</vt:lpwstr>
  </property>
</Properties>
</file>